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770A" w14:textId="77777777" w:rsidR="00F873C1" w:rsidRPr="00DF1376" w:rsidRDefault="00F873C1" w:rsidP="00DF1376">
      <w:pPr>
        <w:pStyle w:val="Default"/>
        <w:rPr>
          <w:sz w:val="22"/>
          <w:szCs w:val="22"/>
        </w:rPr>
      </w:pPr>
    </w:p>
    <w:p w14:paraId="347D6342" w14:textId="77777777" w:rsidR="007F262E" w:rsidRPr="00DF1376" w:rsidRDefault="007F262E" w:rsidP="007F262E">
      <w:pPr>
        <w:pStyle w:val="Default"/>
        <w:rPr>
          <w:sz w:val="34"/>
          <w:szCs w:val="34"/>
        </w:rPr>
      </w:pPr>
      <w:r>
        <w:rPr>
          <w:noProof/>
          <w:sz w:val="34"/>
          <w:szCs w:val="34"/>
          <w:lang w:val="en-US"/>
        </w:rPr>
        <w:drawing>
          <wp:inline distT="0" distB="0" distL="0" distR="0" wp14:anchorId="4955B93C" wp14:editId="78B01FF7">
            <wp:extent cx="219075" cy="123825"/>
            <wp:effectExtent l="0" t="0" r="0" b="0"/>
            <wp:docPr id="1804670491" name="Image 180467049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DF1376">
        <w:rPr>
          <w:sz w:val="34"/>
          <w:szCs w:val="34"/>
        </w:rPr>
        <w:t xml:space="preserve"> </w:t>
      </w:r>
      <w:r w:rsidRPr="00DF1376">
        <w:rPr>
          <w:b/>
          <w:bCs/>
          <w:color w:val="00B3D9"/>
          <w:sz w:val="34"/>
          <w:szCs w:val="34"/>
        </w:rPr>
        <w:t>Tour de France des Handicaps invisibles</w:t>
      </w:r>
      <w:r>
        <w:rPr>
          <w:b/>
          <w:bCs/>
          <w:color w:val="00B3D9"/>
          <w:sz w:val="34"/>
          <w:szCs w:val="34"/>
        </w:rPr>
        <w:t> :</w:t>
      </w:r>
    </w:p>
    <w:p w14:paraId="13050413" w14:textId="7B831883" w:rsidR="00F873C1" w:rsidRPr="00D75AA8" w:rsidRDefault="00006B98" w:rsidP="00DF1376">
      <w:pPr>
        <w:pStyle w:val="Default"/>
        <w:rPr>
          <w:b/>
          <w:bCs/>
          <w:color w:val="00B3D9"/>
          <w:sz w:val="34"/>
          <w:szCs w:val="34"/>
        </w:rPr>
      </w:pPr>
      <w:r>
        <w:rPr>
          <w:b/>
          <w:bCs/>
          <w:color w:val="00B3D9"/>
          <w:sz w:val="34"/>
          <w:szCs w:val="34"/>
        </w:rPr>
        <w:t>Nouvelle étape du F</w:t>
      </w:r>
      <w:r w:rsidR="002C7633">
        <w:rPr>
          <w:b/>
          <w:bCs/>
          <w:color w:val="00B3D9"/>
          <w:sz w:val="34"/>
          <w:szCs w:val="34"/>
        </w:rPr>
        <w:t>onds pour l’insertion</w:t>
      </w:r>
      <w:r w:rsidR="00573191">
        <w:rPr>
          <w:b/>
          <w:bCs/>
          <w:color w:val="00B3D9"/>
          <w:sz w:val="34"/>
          <w:szCs w:val="34"/>
        </w:rPr>
        <w:t xml:space="preserve"> des personnes handicapées</w:t>
      </w:r>
      <w:r>
        <w:rPr>
          <w:b/>
          <w:bCs/>
          <w:color w:val="00B3D9"/>
          <w:sz w:val="34"/>
          <w:szCs w:val="34"/>
        </w:rPr>
        <w:t xml:space="preserve"> en Martiniqu</w:t>
      </w:r>
      <w:r w:rsidR="00DF3BE3">
        <w:rPr>
          <w:b/>
          <w:bCs/>
          <w:color w:val="00B3D9"/>
          <w:sz w:val="34"/>
          <w:szCs w:val="34"/>
        </w:rPr>
        <w:t>e,</w:t>
      </w:r>
      <w:r w:rsidR="00DF3BE3" w:rsidRPr="00DF3BE3">
        <w:rPr>
          <w:b/>
          <w:bCs/>
          <w:color w:val="00B3D9"/>
          <w:sz w:val="34"/>
          <w:szCs w:val="34"/>
        </w:rPr>
        <w:t xml:space="preserve"> </w:t>
      </w:r>
      <w:r w:rsidR="00DF3BE3">
        <w:rPr>
          <w:b/>
          <w:bCs/>
          <w:color w:val="00B3D9"/>
          <w:sz w:val="34"/>
          <w:szCs w:val="34"/>
        </w:rPr>
        <w:t>consacrée au diabète</w:t>
      </w:r>
      <w:r w:rsidR="002C7633">
        <w:rPr>
          <w:b/>
          <w:bCs/>
          <w:color w:val="00B3D9"/>
          <w:sz w:val="34"/>
          <w:szCs w:val="34"/>
        </w:rPr>
        <w:t>,</w:t>
      </w:r>
      <w:r w:rsidR="00907269">
        <w:rPr>
          <w:b/>
          <w:bCs/>
          <w:color w:val="00B3D9"/>
          <w:sz w:val="34"/>
          <w:szCs w:val="34"/>
        </w:rPr>
        <w:t xml:space="preserve"> le 1</w:t>
      </w:r>
      <w:r w:rsidR="00EA7761">
        <w:rPr>
          <w:b/>
          <w:bCs/>
          <w:color w:val="00B3D9"/>
          <w:sz w:val="34"/>
          <w:szCs w:val="34"/>
        </w:rPr>
        <w:t>8</w:t>
      </w:r>
      <w:r w:rsidR="00907269">
        <w:rPr>
          <w:b/>
          <w:bCs/>
          <w:color w:val="00B3D9"/>
          <w:sz w:val="34"/>
          <w:szCs w:val="34"/>
        </w:rPr>
        <w:t xml:space="preserve"> janvier</w:t>
      </w:r>
      <w:r w:rsidR="0031660D">
        <w:rPr>
          <w:b/>
          <w:bCs/>
          <w:color w:val="00B3D9"/>
          <w:sz w:val="34"/>
          <w:szCs w:val="34"/>
        </w:rPr>
        <w:t xml:space="preserve"> de 9h30 à 12</w:t>
      </w:r>
      <w:r w:rsidR="007F262E">
        <w:rPr>
          <w:b/>
          <w:bCs/>
          <w:color w:val="00B3D9"/>
          <w:sz w:val="34"/>
          <w:szCs w:val="34"/>
        </w:rPr>
        <w:t xml:space="preserve"> heures </w:t>
      </w:r>
    </w:p>
    <w:p w14:paraId="03777302" w14:textId="77777777" w:rsidR="00F873C1" w:rsidRDefault="00F873C1" w:rsidP="009D0932">
      <w:pPr>
        <w:pStyle w:val="Default"/>
        <w:jc w:val="both"/>
        <w:rPr>
          <w:sz w:val="36"/>
          <w:szCs w:val="36"/>
        </w:rPr>
      </w:pPr>
    </w:p>
    <w:p w14:paraId="1B048916" w14:textId="04620C0A" w:rsidR="004A70F2" w:rsidRDefault="009722CF" w:rsidP="009E7CE8">
      <w:pPr>
        <w:pStyle w:val="Default"/>
        <w:jc w:val="both"/>
        <w:rPr>
          <w:b/>
          <w:bCs/>
          <w:sz w:val="22"/>
          <w:szCs w:val="22"/>
        </w:rPr>
      </w:pPr>
      <w:r>
        <w:rPr>
          <w:b/>
          <w:bCs/>
          <w:sz w:val="22"/>
          <w:szCs w:val="22"/>
        </w:rPr>
        <w:t xml:space="preserve">Le </w:t>
      </w:r>
      <w:r w:rsidR="00E91625">
        <w:rPr>
          <w:b/>
          <w:bCs/>
          <w:sz w:val="22"/>
          <w:szCs w:val="22"/>
        </w:rPr>
        <w:t>1</w:t>
      </w:r>
      <w:r w:rsidR="00EA7761">
        <w:rPr>
          <w:b/>
          <w:bCs/>
          <w:sz w:val="22"/>
          <w:szCs w:val="22"/>
        </w:rPr>
        <w:t>8</w:t>
      </w:r>
      <w:r w:rsidR="00E91625">
        <w:rPr>
          <w:b/>
          <w:bCs/>
          <w:sz w:val="22"/>
          <w:szCs w:val="22"/>
        </w:rPr>
        <w:t xml:space="preserve"> janvier</w:t>
      </w:r>
      <w:r>
        <w:rPr>
          <w:b/>
          <w:bCs/>
          <w:sz w:val="22"/>
          <w:szCs w:val="22"/>
        </w:rPr>
        <w:t xml:space="preserve"> prochain</w:t>
      </w:r>
      <w:r w:rsidR="0046170F">
        <w:rPr>
          <w:b/>
          <w:bCs/>
          <w:sz w:val="22"/>
          <w:szCs w:val="22"/>
        </w:rPr>
        <w:t xml:space="preserve">, le Tour de France des </w:t>
      </w:r>
      <w:r w:rsidR="0031660D">
        <w:rPr>
          <w:b/>
          <w:bCs/>
          <w:sz w:val="22"/>
          <w:szCs w:val="22"/>
        </w:rPr>
        <w:t>H</w:t>
      </w:r>
      <w:r w:rsidR="0046170F">
        <w:rPr>
          <w:b/>
          <w:bCs/>
          <w:sz w:val="22"/>
          <w:szCs w:val="22"/>
        </w:rPr>
        <w:t xml:space="preserve">andicaps </w:t>
      </w:r>
      <w:r w:rsidR="0031660D">
        <w:rPr>
          <w:b/>
          <w:bCs/>
          <w:sz w:val="22"/>
          <w:szCs w:val="22"/>
        </w:rPr>
        <w:t>I</w:t>
      </w:r>
      <w:r w:rsidR="0046170F">
        <w:rPr>
          <w:b/>
          <w:bCs/>
          <w:sz w:val="22"/>
          <w:szCs w:val="22"/>
        </w:rPr>
        <w:t>nvisibles</w:t>
      </w:r>
      <w:r w:rsidR="003161A6">
        <w:rPr>
          <w:b/>
          <w:bCs/>
          <w:sz w:val="22"/>
          <w:szCs w:val="22"/>
        </w:rPr>
        <w:t xml:space="preserve">, organisé par le FIPHFP, </w:t>
      </w:r>
      <w:r w:rsidR="00EA7761">
        <w:rPr>
          <w:b/>
          <w:bCs/>
          <w:sz w:val="22"/>
          <w:szCs w:val="22"/>
        </w:rPr>
        <w:t xml:space="preserve">fera escale </w:t>
      </w:r>
      <w:r w:rsidR="00421432">
        <w:rPr>
          <w:b/>
          <w:bCs/>
          <w:sz w:val="22"/>
          <w:szCs w:val="22"/>
        </w:rPr>
        <w:t xml:space="preserve">à </w:t>
      </w:r>
      <w:r w:rsidR="00421432" w:rsidRPr="00421432">
        <w:rPr>
          <w:b/>
          <w:bCs/>
          <w:sz w:val="22"/>
          <w:szCs w:val="22"/>
        </w:rPr>
        <w:t>Schœlche</w:t>
      </w:r>
      <w:r w:rsidR="00421432">
        <w:rPr>
          <w:b/>
          <w:bCs/>
          <w:sz w:val="22"/>
          <w:szCs w:val="22"/>
        </w:rPr>
        <w:t>r en Martinique</w:t>
      </w:r>
      <w:r w:rsidR="00DC7494">
        <w:rPr>
          <w:b/>
          <w:bCs/>
          <w:sz w:val="22"/>
          <w:szCs w:val="22"/>
        </w:rPr>
        <w:t>. Neuvième</w:t>
      </w:r>
      <w:r w:rsidR="003D7F9D">
        <w:rPr>
          <w:b/>
          <w:bCs/>
          <w:sz w:val="22"/>
          <w:szCs w:val="22"/>
        </w:rPr>
        <w:t xml:space="preserve"> étape du </w:t>
      </w:r>
      <w:r w:rsidR="0039097F">
        <w:rPr>
          <w:b/>
          <w:bCs/>
          <w:sz w:val="22"/>
          <w:szCs w:val="22"/>
        </w:rPr>
        <w:t>T</w:t>
      </w:r>
      <w:r w:rsidR="003D7F9D">
        <w:rPr>
          <w:b/>
          <w:bCs/>
          <w:sz w:val="22"/>
          <w:szCs w:val="22"/>
        </w:rPr>
        <w:t xml:space="preserve">our, </w:t>
      </w:r>
      <w:r w:rsidR="00805AA1">
        <w:rPr>
          <w:b/>
          <w:bCs/>
          <w:sz w:val="22"/>
          <w:szCs w:val="22"/>
        </w:rPr>
        <w:t>l’évènement</w:t>
      </w:r>
      <w:r w:rsidR="004A578B">
        <w:rPr>
          <w:b/>
          <w:bCs/>
          <w:sz w:val="22"/>
          <w:szCs w:val="22"/>
        </w:rPr>
        <w:t xml:space="preserve"> </w:t>
      </w:r>
      <w:r w:rsidR="00EA7761">
        <w:rPr>
          <w:b/>
          <w:bCs/>
          <w:sz w:val="22"/>
          <w:szCs w:val="22"/>
        </w:rPr>
        <w:t>sera</w:t>
      </w:r>
      <w:r w:rsidR="00DC7494">
        <w:rPr>
          <w:b/>
          <w:bCs/>
          <w:sz w:val="22"/>
          <w:szCs w:val="22"/>
        </w:rPr>
        <w:t xml:space="preserve"> </w:t>
      </w:r>
      <w:r w:rsidR="00EA7761">
        <w:rPr>
          <w:b/>
          <w:bCs/>
          <w:sz w:val="22"/>
          <w:szCs w:val="22"/>
        </w:rPr>
        <w:t>centré sur le</w:t>
      </w:r>
      <w:r w:rsidR="00EF1A54">
        <w:rPr>
          <w:b/>
          <w:bCs/>
          <w:sz w:val="22"/>
          <w:szCs w:val="22"/>
        </w:rPr>
        <w:t>s agents souffrant de</w:t>
      </w:r>
      <w:r w:rsidR="00EA7761">
        <w:rPr>
          <w:b/>
          <w:bCs/>
          <w:sz w:val="22"/>
          <w:szCs w:val="22"/>
        </w:rPr>
        <w:t xml:space="preserve"> diabète</w:t>
      </w:r>
      <w:r w:rsidR="00D1185E">
        <w:rPr>
          <w:b/>
          <w:bCs/>
          <w:sz w:val="22"/>
          <w:szCs w:val="22"/>
        </w:rPr>
        <w:t xml:space="preserve"> et </w:t>
      </w:r>
      <w:r w:rsidR="00EF1A54">
        <w:rPr>
          <w:b/>
          <w:bCs/>
          <w:sz w:val="22"/>
          <w:szCs w:val="22"/>
        </w:rPr>
        <w:t>leur</w:t>
      </w:r>
      <w:r w:rsidR="00D1185E">
        <w:rPr>
          <w:b/>
          <w:bCs/>
          <w:sz w:val="22"/>
          <w:szCs w:val="22"/>
        </w:rPr>
        <w:t xml:space="preserve"> intégration dans les métiers de la Fonction Publique.</w:t>
      </w:r>
      <w:r w:rsidR="00F521FB">
        <w:rPr>
          <w:b/>
          <w:bCs/>
          <w:sz w:val="22"/>
          <w:szCs w:val="22"/>
        </w:rPr>
        <w:t xml:space="preserve"> </w:t>
      </w:r>
    </w:p>
    <w:p w14:paraId="21CF8B01" w14:textId="77777777" w:rsidR="00296E92" w:rsidRPr="00296E92" w:rsidRDefault="00296E92" w:rsidP="009E7CE8">
      <w:pPr>
        <w:pStyle w:val="Default"/>
        <w:jc w:val="both"/>
        <w:rPr>
          <w:sz w:val="22"/>
          <w:szCs w:val="22"/>
        </w:rPr>
      </w:pPr>
    </w:p>
    <w:p w14:paraId="7753DEEB" w14:textId="10A33AD6" w:rsidR="009E7CE8" w:rsidRDefault="00876366" w:rsidP="009E7CE8">
      <w:pPr>
        <w:pStyle w:val="Default"/>
        <w:jc w:val="both"/>
        <w:rPr>
          <w:sz w:val="22"/>
          <w:szCs w:val="22"/>
        </w:rPr>
      </w:pPr>
      <w:r>
        <w:rPr>
          <w:sz w:val="22"/>
          <w:szCs w:val="22"/>
        </w:rPr>
        <w:t xml:space="preserve">En France, plus de 4 millions de personnes souffrent de diabète, </w:t>
      </w:r>
      <w:r w:rsidR="008F0228">
        <w:rPr>
          <w:sz w:val="22"/>
          <w:szCs w:val="22"/>
        </w:rPr>
        <w:t>don</w:t>
      </w:r>
      <w:r w:rsidR="007D1C7C">
        <w:rPr>
          <w:sz w:val="22"/>
          <w:szCs w:val="22"/>
        </w:rPr>
        <w:t>t près d’1</w:t>
      </w:r>
      <w:r w:rsidR="000E3611">
        <w:rPr>
          <w:sz w:val="22"/>
          <w:szCs w:val="22"/>
        </w:rPr>
        <w:t>,</w:t>
      </w:r>
      <w:r w:rsidR="007D1C7C">
        <w:rPr>
          <w:sz w:val="22"/>
          <w:szCs w:val="22"/>
        </w:rPr>
        <w:t>5 million</w:t>
      </w:r>
      <w:r w:rsidR="00122D07">
        <w:rPr>
          <w:sz w:val="22"/>
          <w:szCs w:val="22"/>
        </w:rPr>
        <w:t xml:space="preserve"> </w:t>
      </w:r>
      <w:r w:rsidR="007D1C7C">
        <w:rPr>
          <w:sz w:val="22"/>
          <w:szCs w:val="22"/>
        </w:rPr>
        <w:t>d’actifs</w:t>
      </w:r>
      <w:r w:rsidR="004B5510">
        <w:rPr>
          <w:sz w:val="22"/>
          <w:szCs w:val="22"/>
        </w:rPr>
        <w:t xml:space="preserve"> (soit 5% </w:t>
      </w:r>
      <w:r w:rsidR="0031660D">
        <w:rPr>
          <w:sz w:val="22"/>
          <w:szCs w:val="22"/>
        </w:rPr>
        <w:t>de la population</w:t>
      </w:r>
      <w:r w:rsidR="004B5510">
        <w:rPr>
          <w:sz w:val="22"/>
          <w:szCs w:val="22"/>
        </w:rPr>
        <w:t>).</w:t>
      </w:r>
      <w:r w:rsidR="000435A7">
        <w:rPr>
          <w:sz w:val="22"/>
          <w:szCs w:val="22"/>
        </w:rPr>
        <w:t xml:space="preserve"> </w:t>
      </w:r>
      <w:r w:rsidR="00C50DB3">
        <w:rPr>
          <w:sz w:val="22"/>
          <w:szCs w:val="22"/>
        </w:rPr>
        <w:t xml:space="preserve">Il </w:t>
      </w:r>
      <w:r w:rsidR="00782C38">
        <w:rPr>
          <w:sz w:val="22"/>
          <w:szCs w:val="22"/>
        </w:rPr>
        <w:t xml:space="preserve">s’agit </w:t>
      </w:r>
      <w:r w:rsidR="00FE5F3F">
        <w:rPr>
          <w:sz w:val="22"/>
          <w:szCs w:val="22"/>
        </w:rPr>
        <w:t>d</w:t>
      </w:r>
      <w:r w:rsidR="00C50DB3">
        <w:rPr>
          <w:sz w:val="22"/>
          <w:szCs w:val="22"/>
        </w:rPr>
        <w:t>’une des</w:t>
      </w:r>
      <w:r w:rsidR="00FE5F3F">
        <w:rPr>
          <w:sz w:val="22"/>
          <w:szCs w:val="22"/>
        </w:rPr>
        <w:t xml:space="preserve"> première</w:t>
      </w:r>
      <w:r w:rsidR="00C50DB3">
        <w:rPr>
          <w:sz w:val="22"/>
          <w:szCs w:val="22"/>
        </w:rPr>
        <w:t>s</w:t>
      </w:r>
      <w:r w:rsidR="00FE5F3F">
        <w:rPr>
          <w:sz w:val="22"/>
          <w:szCs w:val="22"/>
        </w:rPr>
        <w:t xml:space="preserve"> maladie</w:t>
      </w:r>
      <w:r w:rsidR="00C50DB3">
        <w:rPr>
          <w:sz w:val="22"/>
          <w:szCs w:val="22"/>
        </w:rPr>
        <w:t>s</w:t>
      </w:r>
      <w:r w:rsidR="00FE5F3F">
        <w:rPr>
          <w:sz w:val="22"/>
          <w:szCs w:val="22"/>
        </w:rPr>
        <w:t xml:space="preserve"> chronique</w:t>
      </w:r>
      <w:r w:rsidR="00C50DB3">
        <w:rPr>
          <w:sz w:val="22"/>
          <w:szCs w:val="22"/>
        </w:rPr>
        <w:t>s</w:t>
      </w:r>
      <w:r w:rsidR="00FE5F3F">
        <w:rPr>
          <w:sz w:val="22"/>
          <w:szCs w:val="22"/>
        </w:rPr>
        <w:t xml:space="preserve"> de l’hexagone. </w:t>
      </w:r>
      <w:r w:rsidR="00C50DB3">
        <w:rPr>
          <w:sz w:val="22"/>
          <w:szCs w:val="22"/>
        </w:rPr>
        <w:t>Cette pathologie est également fréquente dans les Outre-mer</w:t>
      </w:r>
      <w:r w:rsidR="0010590A">
        <w:rPr>
          <w:sz w:val="22"/>
          <w:szCs w:val="22"/>
        </w:rPr>
        <w:t xml:space="preserve"> (1</w:t>
      </w:r>
      <w:r w:rsidR="005E5CA4">
        <w:rPr>
          <w:sz w:val="22"/>
          <w:szCs w:val="22"/>
        </w:rPr>
        <w:t>,</w:t>
      </w:r>
      <w:r w:rsidR="0010590A">
        <w:rPr>
          <w:sz w:val="22"/>
          <w:szCs w:val="22"/>
        </w:rPr>
        <w:t>2 à 2</w:t>
      </w:r>
      <w:r w:rsidR="005E5CA4">
        <w:rPr>
          <w:sz w:val="22"/>
          <w:szCs w:val="22"/>
        </w:rPr>
        <w:t>,</w:t>
      </w:r>
      <w:r w:rsidR="0010590A">
        <w:rPr>
          <w:sz w:val="22"/>
          <w:szCs w:val="22"/>
        </w:rPr>
        <w:t>2 fois plus qu’en métropole)</w:t>
      </w:r>
      <w:r w:rsidR="00C50DB3">
        <w:rPr>
          <w:sz w:val="22"/>
          <w:szCs w:val="22"/>
        </w:rPr>
        <w:t xml:space="preserve">. </w:t>
      </w:r>
      <w:r w:rsidR="00D50BAF">
        <w:rPr>
          <w:sz w:val="22"/>
          <w:szCs w:val="22"/>
        </w:rPr>
        <w:t>D’une gravité variable selon le type de diabète du patient,</w:t>
      </w:r>
      <w:r w:rsidR="00EC791A">
        <w:rPr>
          <w:sz w:val="22"/>
          <w:szCs w:val="22"/>
        </w:rPr>
        <w:t xml:space="preserve"> la pathologie</w:t>
      </w:r>
      <w:r w:rsidR="00D50BAF">
        <w:rPr>
          <w:sz w:val="22"/>
          <w:szCs w:val="22"/>
        </w:rPr>
        <w:t xml:space="preserve"> </w:t>
      </w:r>
      <w:r w:rsidR="00EC791A">
        <w:rPr>
          <w:sz w:val="22"/>
          <w:szCs w:val="22"/>
        </w:rPr>
        <w:t>peut entraîner un surpoids</w:t>
      </w:r>
      <w:r w:rsidR="00A35DAC">
        <w:rPr>
          <w:sz w:val="22"/>
          <w:szCs w:val="22"/>
        </w:rPr>
        <w:t xml:space="preserve"> (voire de l’obésité)</w:t>
      </w:r>
      <w:r w:rsidR="00F5798E">
        <w:rPr>
          <w:sz w:val="22"/>
          <w:szCs w:val="22"/>
        </w:rPr>
        <w:t>, de l’hypertension ou encore des accidents cardio-vasculaires.</w:t>
      </w:r>
    </w:p>
    <w:p w14:paraId="4B1F8E7E" w14:textId="5FDCB55E" w:rsidR="00F5798E" w:rsidRDefault="00F5798E" w:rsidP="009E7CE8">
      <w:pPr>
        <w:pStyle w:val="Default"/>
        <w:jc w:val="both"/>
        <w:rPr>
          <w:sz w:val="22"/>
          <w:szCs w:val="22"/>
        </w:rPr>
      </w:pPr>
    </w:p>
    <w:p w14:paraId="6C53AC83" w14:textId="38282F5E" w:rsidR="00ED33B4" w:rsidRDefault="00F5798E" w:rsidP="009E7CE8">
      <w:pPr>
        <w:pStyle w:val="Default"/>
        <w:jc w:val="both"/>
        <w:rPr>
          <w:sz w:val="22"/>
          <w:szCs w:val="22"/>
        </w:rPr>
      </w:pPr>
      <w:r>
        <w:rPr>
          <w:sz w:val="22"/>
          <w:szCs w:val="22"/>
        </w:rPr>
        <w:t>Mais de</w:t>
      </w:r>
      <w:r w:rsidR="00E5237F">
        <w:rPr>
          <w:sz w:val="22"/>
          <w:szCs w:val="22"/>
        </w:rPr>
        <w:t xml:space="preserve"> nombreux</w:t>
      </w:r>
      <w:r>
        <w:rPr>
          <w:sz w:val="22"/>
          <w:szCs w:val="22"/>
        </w:rPr>
        <w:t xml:space="preserve"> traitements existent</w:t>
      </w:r>
      <w:r w:rsidR="005E5CA4">
        <w:rPr>
          <w:sz w:val="22"/>
          <w:szCs w:val="22"/>
        </w:rPr>
        <w:t xml:space="preserve"> </w:t>
      </w:r>
      <w:r w:rsidR="00DA1DE4">
        <w:rPr>
          <w:sz w:val="22"/>
          <w:szCs w:val="22"/>
        </w:rPr>
        <w:t>permettant aux personnes diabétiques</w:t>
      </w:r>
      <w:r w:rsidR="00A76163">
        <w:rPr>
          <w:sz w:val="22"/>
          <w:szCs w:val="22"/>
        </w:rPr>
        <w:t xml:space="preserve"> de faciliter leur quotidien</w:t>
      </w:r>
      <w:r w:rsidR="007D6E16">
        <w:rPr>
          <w:sz w:val="22"/>
          <w:szCs w:val="22"/>
        </w:rPr>
        <w:t xml:space="preserve"> et</w:t>
      </w:r>
      <w:r w:rsidR="00DA1DE4">
        <w:rPr>
          <w:sz w:val="22"/>
          <w:szCs w:val="22"/>
        </w:rPr>
        <w:t xml:space="preserve"> de s’intégrer dans le monde du travail.</w:t>
      </w:r>
      <w:r w:rsidR="00EA0860">
        <w:rPr>
          <w:sz w:val="22"/>
          <w:szCs w:val="22"/>
        </w:rPr>
        <w:t xml:space="preserve"> </w:t>
      </w:r>
      <w:r w:rsidR="00AB03F3">
        <w:rPr>
          <w:sz w:val="22"/>
          <w:szCs w:val="22"/>
        </w:rPr>
        <w:t xml:space="preserve">Informer et prévenir en amont </w:t>
      </w:r>
      <w:r w:rsidR="00C10958">
        <w:rPr>
          <w:sz w:val="22"/>
          <w:szCs w:val="22"/>
        </w:rPr>
        <w:t>des risques encourus permet de freiner</w:t>
      </w:r>
      <w:r w:rsidR="00262CED">
        <w:rPr>
          <w:sz w:val="22"/>
          <w:szCs w:val="22"/>
        </w:rPr>
        <w:t xml:space="preserve"> le développement </w:t>
      </w:r>
      <w:r w:rsidR="00250986">
        <w:rPr>
          <w:sz w:val="22"/>
          <w:szCs w:val="22"/>
        </w:rPr>
        <w:t>de la maladie</w:t>
      </w:r>
      <w:r w:rsidR="00262CED">
        <w:rPr>
          <w:sz w:val="22"/>
          <w:szCs w:val="22"/>
        </w:rPr>
        <w:t xml:space="preserve">. Si le </w:t>
      </w:r>
      <w:r w:rsidR="00250986">
        <w:rPr>
          <w:sz w:val="22"/>
          <w:szCs w:val="22"/>
        </w:rPr>
        <w:t xml:space="preserve">diabète de </w:t>
      </w:r>
      <w:r w:rsidR="00262CED">
        <w:rPr>
          <w:sz w:val="22"/>
          <w:szCs w:val="22"/>
        </w:rPr>
        <w:t>type 1</w:t>
      </w:r>
      <w:r w:rsidR="00726501">
        <w:rPr>
          <w:sz w:val="22"/>
          <w:szCs w:val="22"/>
        </w:rPr>
        <w:t xml:space="preserve"> (6% des cas) est à ce jour imprévisible, ce n’est pas le cas du</w:t>
      </w:r>
      <w:r w:rsidR="00250986">
        <w:rPr>
          <w:sz w:val="22"/>
          <w:szCs w:val="22"/>
        </w:rPr>
        <w:t xml:space="preserve"> diabète de</w:t>
      </w:r>
      <w:r w:rsidR="00726501">
        <w:rPr>
          <w:sz w:val="22"/>
          <w:szCs w:val="22"/>
        </w:rPr>
        <w:t xml:space="preserve"> type 2 (92% des cas)</w:t>
      </w:r>
      <w:r w:rsidR="00DF18C5">
        <w:rPr>
          <w:sz w:val="22"/>
          <w:szCs w:val="22"/>
        </w:rPr>
        <w:t xml:space="preserve"> qui peut être évité grâce à une a</w:t>
      </w:r>
      <w:r w:rsidR="004F418A">
        <w:rPr>
          <w:sz w:val="22"/>
          <w:szCs w:val="22"/>
        </w:rPr>
        <w:t xml:space="preserve">limentation </w:t>
      </w:r>
      <w:r w:rsidR="007D6E16">
        <w:rPr>
          <w:sz w:val="22"/>
          <w:szCs w:val="22"/>
        </w:rPr>
        <w:t>équilibrée</w:t>
      </w:r>
      <w:r w:rsidR="00DF18C5">
        <w:rPr>
          <w:sz w:val="22"/>
          <w:szCs w:val="22"/>
        </w:rPr>
        <w:t xml:space="preserve">, une </w:t>
      </w:r>
      <w:r w:rsidR="00A67BD3">
        <w:rPr>
          <w:sz w:val="22"/>
          <w:szCs w:val="22"/>
        </w:rPr>
        <w:t>activité physique régulière</w:t>
      </w:r>
      <w:r w:rsidR="00DF18C5">
        <w:rPr>
          <w:sz w:val="22"/>
          <w:szCs w:val="22"/>
        </w:rPr>
        <w:t xml:space="preserve"> et la </w:t>
      </w:r>
      <w:r w:rsidR="00A67BD3">
        <w:rPr>
          <w:sz w:val="22"/>
          <w:szCs w:val="22"/>
        </w:rPr>
        <w:t xml:space="preserve">consultation </w:t>
      </w:r>
      <w:r w:rsidR="001F389C">
        <w:rPr>
          <w:sz w:val="22"/>
          <w:szCs w:val="22"/>
        </w:rPr>
        <w:t>fréquente</w:t>
      </w:r>
      <w:r w:rsidR="00A67BD3">
        <w:rPr>
          <w:sz w:val="22"/>
          <w:szCs w:val="22"/>
        </w:rPr>
        <w:t xml:space="preserve"> d</w:t>
      </w:r>
      <w:r w:rsidR="00DF18C5">
        <w:rPr>
          <w:sz w:val="22"/>
          <w:szCs w:val="22"/>
        </w:rPr>
        <w:t xml:space="preserve">’un </w:t>
      </w:r>
      <w:r w:rsidR="00A67BD3">
        <w:rPr>
          <w:sz w:val="22"/>
          <w:szCs w:val="22"/>
        </w:rPr>
        <w:t>médecin traitant</w:t>
      </w:r>
      <w:r w:rsidR="00DF18C5">
        <w:rPr>
          <w:sz w:val="22"/>
          <w:szCs w:val="22"/>
        </w:rPr>
        <w:t>.</w:t>
      </w:r>
      <w:r w:rsidR="00563D3F">
        <w:rPr>
          <w:sz w:val="22"/>
          <w:szCs w:val="22"/>
        </w:rPr>
        <w:t xml:space="preserve"> </w:t>
      </w:r>
    </w:p>
    <w:p w14:paraId="656F626D" w14:textId="77777777" w:rsidR="007A3027" w:rsidRPr="004F3143" w:rsidRDefault="007A3027" w:rsidP="00054721">
      <w:pPr>
        <w:pStyle w:val="Default"/>
        <w:jc w:val="both"/>
        <w:rPr>
          <w:sz w:val="22"/>
          <w:szCs w:val="22"/>
        </w:rPr>
      </w:pPr>
    </w:p>
    <w:p w14:paraId="3F7928F0" w14:textId="6F2A0E2A" w:rsidR="006602BE" w:rsidRDefault="006602BE" w:rsidP="5A8DC60E">
      <w:pPr>
        <w:pStyle w:val="NormalWeb"/>
        <w:shd w:val="clear" w:color="auto" w:fill="FFFFFF" w:themeFill="background1"/>
        <w:spacing w:before="0" w:beforeAutospacing="0"/>
        <w:jc w:val="both"/>
        <w:rPr>
          <w:rFonts w:ascii="Arial" w:eastAsiaTheme="minorEastAsia" w:hAnsi="Arial" w:cs="Arial"/>
          <w:color w:val="000000" w:themeColor="text1"/>
          <w:sz w:val="22"/>
          <w:szCs w:val="22"/>
          <w:lang w:eastAsia="en-US"/>
        </w:rPr>
      </w:pPr>
      <w:r w:rsidRPr="006602BE">
        <w:rPr>
          <w:rFonts w:ascii="Arial" w:eastAsiaTheme="minorEastAsia" w:hAnsi="Arial" w:cs="Arial"/>
          <w:i/>
          <w:iCs/>
          <w:color w:val="000000" w:themeColor="text1"/>
          <w:sz w:val="22"/>
          <w:szCs w:val="22"/>
          <w:lang w:eastAsia="en-US"/>
        </w:rPr>
        <w:t xml:space="preserve">« </w:t>
      </w:r>
      <w:r w:rsidR="00665DFE">
        <w:rPr>
          <w:rFonts w:ascii="Arial" w:eastAsiaTheme="minorEastAsia" w:hAnsi="Arial" w:cs="Arial"/>
          <w:i/>
          <w:iCs/>
          <w:color w:val="000000" w:themeColor="text1"/>
          <w:sz w:val="22"/>
          <w:szCs w:val="22"/>
          <w:lang w:eastAsia="en-US"/>
        </w:rPr>
        <w:t>Le diabète est depuis des années un sujet majeur pour le FI</w:t>
      </w:r>
      <w:r w:rsidR="0010590A">
        <w:rPr>
          <w:rFonts w:ascii="Arial" w:eastAsiaTheme="minorEastAsia" w:hAnsi="Arial" w:cs="Arial"/>
          <w:i/>
          <w:iCs/>
          <w:color w:val="000000" w:themeColor="text1"/>
          <w:sz w:val="22"/>
          <w:szCs w:val="22"/>
          <w:lang w:eastAsia="en-US"/>
        </w:rPr>
        <w:t>PHFP</w:t>
      </w:r>
      <w:r w:rsidR="00D42E1C">
        <w:rPr>
          <w:rFonts w:ascii="Arial" w:eastAsiaTheme="minorEastAsia" w:hAnsi="Arial" w:cs="Arial"/>
          <w:i/>
          <w:iCs/>
          <w:color w:val="000000" w:themeColor="text1"/>
          <w:sz w:val="22"/>
          <w:szCs w:val="22"/>
          <w:lang w:eastAsia="en-US"/>
        </w:rPr>
        <w:t> : plus de 5% de la population</w:t>
      </w:r>
      <w:r w:rsidR="00DF18C5">
        <w:rPr>
          <w:rFonts w:ascii="Arial" w:eastAsiaTheme="minorEastAsia" w:hAnsi="Arial" w:cs="Arial"/>
          <w:i/>
          <w:iCs/>
          <w:color w:val="000000" w:themeColor="text1"/>
          <w:sz w:val="22"/>
          <w:szCs w:val="22"/>
          <w:lang w:eastAsia="en-US"/>
        </w:rPr>
        <w:t xml:space="preserve"> active</w:t>
      </w:r>
      <w:r w:rsidR="00D42E1C">
        <w:rPr>
          <w:rFonts w:ascii="Arial" w:eastAsiaTheme="minorEastAsia" w:hAnsi="Arial" w:cs="Arial"/>
          <w:i/>
          <w:iCs/>
          <w:color w:val="000000" w:themeColor="text1"/>
          <w:sz w:val="22"/>
          <w:szCs w:val="22"/>
          <w:lang w:eastAsia="en-US"/>
        </w:rPr>
        <w:t xml:space="preserve"> en souffre !</w:t>
      </w:r>
      <w:r w:rsidR="00352C19">
        <w:rPr>
          <w:rFonts w:ascii="Arial" w:eastAsiaTheme="minorEastAsia" w:hAnsi="Arial" w:cs="Arial"/>
          <w:i/>
          <w:iCs/>
          <w:color w:val="000000" w:themeColor="text1"/>
          <w:sz w:val="22"/>
          <w:szCs w:val="22"/>
          <w:lang w:eastAsia="en-US"/>
        </w:rPr>
        <w:t xml:space="preserve"> Nous souhaitons lors d</w:t>
      </w:r>
      <w:r w:rsidR="000043D0">
        <w:rPr>
          <w:rFonts w:ascii="Arial" w:eastAsiaTheme="minorEastAsia" w:hAnsi="Arial" w:cs="Arial"/>
          <w:i/>
          <w:iCs/>
          <w:color w:val="000000" w:themeColor="text1"/>
          <w:sz w:val="22"/>
          <w:szCs w:val="22"/>
          <w:lang w:eastAsia="en-US"/>
        </w:rPr>
        <w:t>e</w:t>
      </w:r>
      <w:r w:rsidR="00352C19">
        <w:rPr>
          <w:rFonts w:ascii="Arial" w:eastAsiaTheme="minorEastAsia" w:hAnsi="Arial" w:cs="Arial"/>
          <w:i/>
          <w:iCs/>
          <w:color w:val="000000" w:themeColor="text1"/>
          <w:sz w:val="22"/>
          <w:szCs w:val="22"/>
          <w:lang w:eastAsia="en-US"/>
        </w:rPr>
        <w:t xml:space="preserve"> cette étape</w:t>
      </w:r>
      <w:r w:rsidR="00291EA2">
        <w:rPr>
          <w:rFonts w:ascii="Arial" w:eastAsiaTheme="minorEastAsia" w:hAnsi="Arial" w:cs="Arial"/>
          <w:i/>
          <w:iCs/>
          <w:color w:val="000000" w:themeColor="text1"/>
          <w:sz w:val="22"/>
          <w:szCs w:val="22"/>
          <w:lang w:eastAsia="en-US"/>
        </w:rPr>
        <w:t xml:space="preserve"> </w:t>
      </w:r>
      <w:r w:rsidR="00FD3EDF">
        <w:rPr>
          <w:rFonts w:ascii="Arial" w:eastAsiaTheme="minorEastAsia" w:hAnsi="Arial" w:cs="Arial"/>
          <w:i/>
          <w:iCs/>
          <w:color w:val="000000" w:themeColor="text1"/>
          <w:sz w:val="22"/>
          <w:szCs w:val="22"/>
          <w:lang w:eastAsia="en-US"/>
        </w:rPr>
        <w:t>expliquer aux employeurs comme aux agents les enjeux et les impacts directs liés à cette maladi</w:t>
      </w:r>
      <w:r w:rsidR="00150822">
        <w:rPr>
          <w:rFonts w:ascii="Arial" w:eastAsiaTheme="minorEastAsia" w:hAnsi="Arial" w:cs="Arial"/>
          <w:i/>
          <w:iCs/>
          <w:color w:val="000000" w:themeColor="text1"/>
          <w:sz w:val="22"/>
          <w:szCs w:val="22"/>
          <w:lang w:eastAsia="en-US"/>
        </w:rPr>
        <w:t>e</w:t>
      </w:r>
      <w:r w:rsidR="00F02FF9">
        <w:rPr>
          <w:rFonts w:ascii="Arial" w:eastAsiaTheme="minorEastAsia" w:hAnsi="Arial" w:cs="Arial"/>
          <w:i/>
          <w:iCs/>
          <w:color w:val="000000" w:themeColor="text1"/>
          <w:sz w:val="22"/>
          <w:szCs w:val="22"/>
          <w:lang w:eastAsia="en-US"/>
        </w:rPr>
        <w:t xml:space="preserve"> et rassurer sur l’insertion professionnelle des diabétiques</w:t>
      </w:r>
      <w:r w:rsidR="007C0F0D">
        <w:rPr>
          <w:rFonts w:ascii="Arial" w:eastAsiaTheme="minorEastAsia" w:hAnsi="Arial" w:cs="Arial"/>
          <w:i/>
          <w:iCs/>
          <w:color w:val="000000" w:themeColor="text1"/>
          <w:sz w:val="22"/>
          <w:szCs w:val="22"/>
          <w:lang w:eastAsia="en-US"/>
        </w:rPr>
        <w:t xml:space="preserve"> qui ont toute leur place au sein de la fonction publique</w:t>
      </w:r>
      <w:r w:rsidR="000013AA">
        <w:rPr>
          <w:rFonts w:ascii="Arial" w:eastAsiaTheme="minorEastAsia" w:hAnsi="Arial" w:cs="Arial"/>
          <w:i/>
          <w:iCs/>
          <w:color w:val="000000" w:themeColor="text1"/>
          <w:sz w:val="22"/>
          <w:szCs w:val="22"/>
          <w:lang w:eastAsia="en-US"/>
        </w:rPr>
        <w:t>.</w:t>
      </w:r>
      <w:r w:rsidRPr="006602BE">
        <w:rPr>
          <w:rFonts w:ascii="Arial" w:eastAsiaTheme="minorEastAsia" w:hAnsi="Arial" w:cs="Arial"/>
          <w:i/>
          <w:iCs/>
          <w:color w:val="000000" w:themeColor="text1"/>
          <w:sz w:val="22"/>
          <w:szCs w:val="22"/>
          <w:lang w:eastAsia="en-US"/>
        </w:rPr>
        <w:t>»</w:t>
      </w:r>
      <w:r w:rsidRPr="006602BE">
        <w:rPr>
          <w:rFonts w:ascii="Arial" w:eastAsiaTheme="minorEastAsia" w:hAnsi="Arial" w:cs="Arial"/>
          <w:color w:val="000000" w:themeColor="text1"/>
          <w:sz w:val="22"/>
          <w:szCs w:val="22"/>
          <w:lang w:eastAsia="en-US"/>
        </w:rPr>
        <w:t xml:space="preserve"> </w:t>
      </w:r>
      <w:r w:rsidR="007A3027">
        <w:rPr>
          <w:rFonts w:ascii="Arial" w:eastAsiaTheme="minorEastAsia" w:hAnsi="Arial" w:cs="Arial"/>
          <w:color w:val="000000" w:themeColor="text1"/>
          <w:sz w:val="22"/>
          <w:szCs w:val="22"/>
          <w:lang w:eastAsia="en-US"/>
        </w:rPr>
        <w:t>déclar</w:t>
      </w:r>
      <w:r w:rsidR="00D92AF2">
        <w:rPr>
          <w:rFonts w:ascii="Arial" w:eastAsiaTheme="minorEastAsia" w:hAnsi="Arial" w:cs="Arial"/>
          <w:color w:val="000000" w:themeColor="text1"/>
          <w:sz w:val="22"/>
          <w:szCs w:val="22"/>
          <w:lang w:eastAsia="en-US"/>
        </w:rPr>
        <w:t>e</w:t>
      </w:r>
      <w:r w:rsidRPr="006602BE">
        <w:rPr>
          <w:rFonts w:ascii="Arial" w:eastAsiaTheme="minorEastAsia" w:hAnsi="Arial" w:cs="Arial"/>
          <w:color w:val="000000" w:themeColor="text1"/>
          <w:sz w:val="22"/>
          <w:szCs w:val="22"/>
          <w:lang w:eastAsia="en-US"/>
        </w:rPr>
        <w:t xml:space="preserve"> Marine Neuville, directrice du FIPHFP</w:t>
      </w:r>
    </w:p>
    <w:p w14:paraId="40DA93B0" w14:textId="264E85C9" w:rsidR="002D1E16" w:rsidRDefault="00E4474D" w:rsidP="00AA547A">
      <w:pPr>
        <w:pStyle w:val="Default"/>
        <w:jc w:val="both"/>
        <w:rPr>
          <w:sz w:val="22"/>
          <w:szCs w:val="22"/>
        </w:rPr>
      </w:pPr>
      <w:r>
        <w:rPr>
          <w:sz w:val="22"/>
          <w:szCs w:val="22"/>
        </w:rPr>
        <w:t>Cette étape du Tour de France des Handicaps Invisibles se tiendra </w:t>
      </w:r>
      <w:r w:rsidR="00D92AF2">
        <w:rPr>
          <w:sz w:val="22"/>
          <w:szCs w:val="22"/>
        </w:rPr>
        <w:t xml:space="preserve">à </w:t>
      </w:r>
      <w:r>
        <w:rPr>
          <w:sz w:val="22"/>
          <w:szCs w:val="22"/>
        </w:rPr>
        <w:t>l’Université Michel Louis de Schoelcher</w:t>
      </w:r>
      <w:r w:rsidR="002D1E16">
        <w:rPr>
          <w:sz w:val="22"/>
          <w:szCs w:val="22"/>
        </w:rPr>
        <w:t xml:space="preserve"> entre 9h30 et 12</w:t>
      </w:r>
      <w:r w:rsidR="00D92AF2">
        <w:rPr>
          <w:sz w:val="22"/>
          <w:szCs w:val="22"/>
        </w:rPr>
        <w:t xml:space="preserve"> heures.</w:t>
      </w:r>
    </w:p>
    <w:p w14:paraId="48513E4A" w14:textId="7E0A708B" w:rsidR="00E4474D" w:rsidRPr="002D1E16" w:rsidRDefault="00E4474D" w:rsidP="002D1E16">
      <w:pPr>
        <w:pStyle w:val="Default"/>
        <w:jc w:val="both"/>
        <w:rPr>
          <w:sz w:val="22"/>
          <w:szCs w:val="22"/>
        </w:rPr>
      </w:pPr>
      <w:r w:rsidRPr="002D1E16">
        <w:rPr>
          <w:sz w:val="22"/>
          <w:szCs w:val="22"/>
        </w:rPr>
        <w:t xml:space="preserve"> Les équipes du FIPHFP vous accueilleront pour faire un point sur c</w:t>
      </w:r>
      <w:r w:rsidR="002D1E16">
        <w:rPr>
          <w:sz w:val="22"/>
          <w:szCs w:val="22"/>
        </w:rPr>
        <w:t xml:space="preserve">ette pathologie </w:t>
      </w:r>
      <w:r w:rsidRPr="002D1E16">
        <w:rPr>
          <w:sz w:val="22"/>
          <w:szCs w:val="22"/>
        </w:rPr>
        <w:t xml:space="preserve">avec l’intervention d’un médecin </w:t>
      </w:r>
      <w:r w:rsidR="002D1E16" w:rsidRPr="002D1E16">
        <w:rPr>
          <w:sz w:val="22"/>
          <w:szCs w:val="22"/>
        </w:rPr>
        <w:t>spécialiste</w:t>
      </w:r>
      <w:r w:rsidRPr="002D1E16">
        <w:rPr>
          <w:sz w:val="22"/>
          <w:szCs w:val="22"/>
        </w:rPr>
        <w:t xml:space="preserve">, deux tables rondes et des témoignages d’agents souffrant de ce handicap. </w:t>
      </w:r>
    </w:p>
    <w:p w14:paraId="0E1A5912" w14:textId="77777777" w:rsidR="007421DE" w:rsidRPr="008E4BF7" w:rsidRDefault="007421DE" w:rsidP="006A3CA3">
      <w:pPr>
        <w:pStyle w:val="Default"/>
        <w:jc w:val="both"/>
        <w:rPr>
          <w:sz w:val="22"/>
          <w:szCs w:val="22"/>
        </w:rPr>
      </w:pPr>
    </w:p>
    <w:p w14:paraId="0D30D8FC" w14:textId="497E86C5" w:rsidR="00DF1376" w:rsidRDefault="00DF1376" w:rsidP="00DF1376">
      <w:pPr>
        <w:textAlignment w:val="baseline"/>
        <w:rPr>
          <w:rFonts w:ascii="Segoe UI" w:hAnsi="Segoe UI" w:cs="Segoe UI"/>
          <w:sz w:val="18"/>
          <w:szCs w:val="18"/>
          <w:lang w:eastAsia="fr-FR"/>
        </w:rPr>
      </w:pPr>
      <w:r>
        <w:rPr>
          <w:rFonts w:ascii="Arial" w:hAnsi="Arial" w:cs="Arial"/>
          <w:b/>
          <w:bCs/>
          <w:color w:val="00B3D9"/>
          <w:lang w:eastAsia="fr-FR"/>
        </w:rPr>
        <w:t>A propos du Tour de France</w:t>
      </w:r>
      <w:r w:rsidR="00AA547A">
        <w:rPr>
          <w:rFonts w:ascii="Arial" w:hAnsi="Arial" w:cs="Arial"/>
          <w:b/>
          <w:bCs/>
          <w:color w:val="00B3D9"/>
          <w:lang w:eastAsia="fr-FR"/>
        </w:rPr>
        <w:t xml:space="preserve"> </w:t>
      </w:r>
    </w:p>
    <w:p w14:paraId="6DA49513" w14:textId="12BA0241" w:rsidR="00DF1376" w:rsidRPr="00DF1376" w:rsidRDefault="00DF1376" w:rsidP="00DF1376">
      <w:pPr>
        <w:pStyle w:val="NormalWeb"/>
        <w:shd w:val="clear" w:color="auto" w:fill="FFFFFF"/>
        <w:spacing w:before="0" w:beforeAutospacing="0"/>
        <w:jc w:val="both"/>
        <w:rPr>
          <w:rFonts w:ascii="Arial" w:eastAsiaTheme="minorHAnsi" w:hAnsi="Arial" w:cs="Arial"/>
          <w:color w:val="000000"/>
          <w:sz w:val="22"/>
          <w:szCs w:val="22"/>
          <w:lang w:eastAsia="en-US"/>
          <w14:ligatures w14:val="standardContextual"/>
        </w:rPr>
      </w:pPr>
      <w:r w:rsidRPr="00DF1376">
        <w:rPr>
          <w:rFonts w:ascii="Arial" w:eastAsiaTheme="minorHAnsi" w:hAnsi="Arial" w:cs="Arial"/>
          <w:color w:val="000000"/>
          <w:sz w:val="22"/>
          <w:szCs w:val="22"/>
          <w:lang w:eastAsia="en-US"/>
          <w14:ligatures w14:val="standardContextual"/>
        </w:rPr>
        <w:t>Afin de sensibiliser les acteurs publics à l’emploi de personnes en situation de handicap invisible et d’améliorer la prise en compte de ces pathologies complexes, le FIPHFP organise, sur 2023 et 2024, un Tour de France des Handicaps invisibles.</w:t>
      </w:r>
    </w:p>
    <w:p w14:paraId="0F3BAEF9" w14:textId="5D3BC54B" w:rsidR="5A8DC60E" w:rsidRPr="008839E1" w:rsidRDefault="00DF1376" w:rsidP="008839E1">
      <w:pPr>
        <w:pStyle w:val="NormalWeb"/>
        <w:shd w:val="clear" w:color="auto" w:fill="FFFFFF"/>
        <w:spacing w:before="0" w:beforeAutospacing="0"/>
        <w:jc w:val="both"/>
        <w:rPr>
          <w:rFonts w:ascii="Arial" w:eastAsiaTheme="minorHAnsi" w:hAnsi="Arial" w:cs="Arial"/>
          <w:color w:val="000000"/>
          <w:sz w:val="22"/>
          <w:szCs w:val="22"/>
          <w:lang w:eastAsia="en-US"/>
          <w14:ligatures w14:val="standardContextual"/>
        </w:rPr>
      </w:pPr>
      <w:r w:rsidRPr="5A8DC60E">
        <w:rPr>
          <w:rFonts w:ascii="Arial" w:eastAsiaTheme="minorEastAsia" w:hAnsi="Arial" w:cs="Arial"/>
          <w:color w:val="000000"/>
          <w:sz w:val="22"/>
          <w:szCs w:val="22"/>
          <w:lang w:eastAsia="en-US"/>
          <w14:ligatures w14:val="standardContextual"/>
        </w:rPr>
        <w:t xml:space="preserve">Dans chacune des régions de France, ce Tour de France propose une demi-journée de tables rondes, de témoignages et d’échanges adaptés à chaque territoire. Chaque étape sera </w:t>
      </w:r>
      <w:r w:rsidRPr="5A8DC60E">
        <w:rPr>
          <w:rFonts w:ascii="Arial" w:eastAsiaTheme="minorEastAsia" w:hAnsi="Arial" w:cs="Arial"/>
          <w:color w:val="000000"/>
          <w:sz w:val="22"/>
          <w:szCs w:val="22"/>
          <w:lang w:eastAsia="en-US"/>
          <w14:ligatures w14:val="standardContextual"/>
        </w:rPr>
        <w:lastRenderedPageBreak/>
        <w:t>l’occasion de faire un focus sur une typologie de handicap invisible avec l’intervention d’un grand témoin.</w:t>
      </w:r>
      <w:r w:rsidR="00AA547A">
        <w:rPr>
          <w:rFonts w:ascii="Arial" w:eastAsiaTheme="minorEastAsia" w:hAnsi="Arial" w:cs="Arial"/>
          <w:color w:val="000000"/>
          <w:sz w:val="22"/>
          <w:szCs w:val="22"/>
          <w:lang w:eastAsia="en-US"/>
          <w14:ligatures w14:val="standardContextual"/>
        </w:rPr>
        <w:t xml:space="preserve"> </w:t>
      </w:r>
    </w:p>
    <w:p w14:paraId="59A2B8B8" w14:textId="58118936" w:rsidR="009D40C0" w:rsidRDefault="00DF1376" w:rsidP="008839E1">
      <w:pPr>
        <w:pStyle w:val="NormalWeb"/>
        <w:shd w:val="clear" w:color="auto" w:fill="FFFFFF"/>
        <w:spacing w:before="0" w:beforeAutospacing="0"/>
        <w:jc w:val="both"/>
        <w:rPr>
          <w:rFonts w:ascii="Arial" w:eastAsiaTheme="minorEastAsia" w:hAnsi="Arial" w:cs="Arial"/>
          <w:color w:val="000000"/>
          <w:sz w:val="22"/>
          <w:szCs w:val="22"/>
          <w:lang w:eastAsia="en-US"/>
          <w14:ligatures w14:val="standardContextual"/>
        </w:rPr>
      </w:pPr>
      <w:r w:rsidRPr="5A8DC60E">
        <w:rPr>
          <w:rFonts w:ascii="Arial" w:eastAsiaTheme="minorEastAsia" w:hAnsi="Arial" w:cs="Arial"/>
          <w:color w:val="000000"/>
          <w:sz w:val="22"/>
          <w:szCs w:val="22"/>
          <w:lang w:eastAsia="en-US"/>
          <w14:ligatures w14:val="standardContextual"/>
        </w:rPr>
        <w:t>Les handicaps invisibles sont particulièrement complexes et multiples dans leurs formes et dans les situations qu'ils recouvrent. Chaque pathologie possède des impacts différents sur la vie professionnelle et nécessite, par conséquent, des modalités d’accompagnement spécifiques.</w:t>
      </w:r>
      <w:r w:rsidR="00AA547A">
        <w:rPr>
          <w:rFonts w:ascii="Arial" w:eastAsiaTheme="minorEastAsia" w:hAnsi="Arial" w:cs="Arial"/>
          <w:color w:val="000000"/>
          <w:sz w:val="22"/>
          <w:szCs w:val="22"/>
          <w:lang w:eastAsia="en-US"/>
          <w14:ligatures w14:val="standardContextual"/>
        </w:rPr>
        <w:t xml:space="preserve"> </w:t>
      </w:r>
    </w:p>
    <w:p w14:paraId="1DB76734" w14:textId="77777777" w:rsidR="00305DE7" w:rsidRPr="008839E1" w:rsidRDefault="00305DE7" w:rsidP="008839E1">
      <w:pPr>
        <w:pStyle w:val="NormalWeb"/>
        <w:shd w:val="clear" w:color="auto" w:fill="FFFFFF"/>
        <w:spacing w:before="0" w:beforeAutospacing="0"/>
        <w:jc w:val="both"/>
        <w:rPr>
          <w:rFonts w:ascii="Arial" w:eastAsiaTheme="minorHAnsi" w:hAnsi="Arial" w:cs="Arial"/>
          <w:color w:val="000000"/>
          <w:sz w:val="22"/>
          <w:szCs w:val="22"/>
          <w:lang w:eastAsia="en-US"/>
          <w14:ligatures w14:val="standardContextual"/>
        </w:rPr>
      </w:pPr>
    </w:p>
    <w:p w14:paraId="0005BC48" w14:textId="5E74A0A3" w:rsidR="00F121CA" w:rsidRPr="00196688" w:rsidRDefault="00F121CA" w:rsidP="00F121CA">
      <w:pPr>
        <w:textAlignment w:val="baseline"/>
        <w:rPr>
          <w:rFonts w:ascii="Segoe UI" w:hAnsi="Segoe UI" w:cs="Segoe UI"/>
          <w:sz w:val="18"/>
          <w:szCs w:val="18"/>
          <w:lang w:eastAsia="fr-FR"/>
        </w:rPr>
      </w:pPr>
      <w:r w:rsidRPr="00196688">
        <w:rPr>
          <w:rFonts w:ascii="Arial" w:hAnsi="Arial" w:cs="Arial"/>
          <w:b/>
          <w:bCs/>
          <w:color w:val="00B3D9"/>
          <w:sz w:val="18"/>
          <w:szCs w:val="18"/>
          <w:lang w:eastAsia="fr-FR"/>
        </w:rPr>
        <w:t>Rappel des dates et thématiques du Tour de France des Handicaps invisibles</w:t>
      </w:r>
      <w:r w:rsidR="00AA547A">
        <w:rPr>
          <w:rFonts w:ascii="Arial" w:hAnsi="Arial" w:cs="Arial"/>
          <w:b/>
          <w:bCs/>
          <w:color w:val="00B3D9"/>
          <w:sz w:val="18"/>
          <w:szCs w:val="18"/>
          <w:lang w:eastAsia="fr-FR"/>
        </w:rPr>
        <w:t xml:space="preserve"> </w:t>
      </w:r>
    </w:p>
    <w:p w14:paraId="7714C50F" w14:textId="77777777" w:rsidR="00F121CA" w:rsidRPr="00196688" w:rsidRDefault="00F121CA" w:rsidP="00F121CA">
      <w:pPr>
        <w:numPr>
          <w:ilvl w:val="0"/>
          <w:numId w:val="2"/>
        </w:numPr>
        <w:spacing w:line="252" w:lineRule="auto"/>
        <w:ind w:left="1080"/>
        <w:textAlignment w:val="baseline"/>
        <w:rPr>
          <w:rFonts w:ascii="Arial" w:hAnsi="Arial" w:cs="Arial"/>
          <w:sz w:val="18"/>
          <w:szCs w:val="18"/>
          <w:lang w:eastAsia="fr-FR"/>
        </w:rPr>
      </w:pPr>
      <w:hyperlink r:id="rId8" w:tgtFrame="_blank" w:history="1">
        <w:r w:rsidRPr="00196688">
          <w:rPr>
            <w:rStyle w:val="Lienhypertexte"/>
            <w:rFonts w:ascii="Arial" w:hAnsi="Arial" w:cs="Arial"/>
            <w:color w:val="006699"/>
            <w:sz w:val="18"/>
            <w:szCs w:val="18"/>
            <w:lang w:eastAsia="fr-FR"/>
          </w:rPr>
          <w:t>Mardi 16 janvier 2024 en Guadeloupe</w:t>
        </w:r>
      </w:hyperlink>
      <w:r w:rsidRPr="00196688">
        <w:rPr>
          <w:rFonts w:ascii="Arial" w:hAnsi="Arial" w:cs="Arial"/>
          <w:color w:val="333333"/>
          <w:sz w:val="18"/>
          <w:szCs w:val="18"/>
          <w:lang w:eastAsia="fr-FR"/>
        </w:rPr>
        <w:t> – Drépanocytose </w:t>
      </w:r>
    </w:p>
    <w:p w14:paraId="72D8C569" w14:textId="77777777" w:rsidR="00F121CA" w:rsidRPr="00196688" w:rsidRDefault="00F121CA" w:rsidP="00F121CA">
      <w:pPr>
        <w:numPr>
          <w:ilvl w:val="0"/>
          <w:numId w:val="2"/>
        </w:numPr>
        <w:spacing w:line="252" w:lineRule="auto"/>
        <w:ind w:left="1080"/>
        <w:textAlignment w:val="baseline"/>
        <w:rPr>
          <w:rFonts w:ascii="Arial" w:hAnsi="Arial" w:cs="Arial"/>
          <w:sz w:val="18"/>
          <w:szCs w:val="18"/>
          <w:lang w:eastAsia="fr-FR"/>
        </w:rPr>
      </w:pPr>
      <w:hyperlink r:id="rId9" w:tgtFrame="_blank" w:history="1">
        <w:r w:rsidRPr="00196688">
          <w:rPr>
            <w:rStyle w:val="Lienhypertexte"/>
            <w:rFonts w:ascii="Arial" w:hAnsi="Arial" w:cs="Arial"/>
            <w:color w:val="006699"/>
            <w:sz w:val="18"/>
            <w:szCs w:val="18"/>
            <w:lang w:eastAsia="fr-FR"/>
          </w:rPr>
          <w:t>Mercredi 17 janvier 2024 en Martinique</w:t>
        </w:r>
      </w:hyperlink>
      <w:r w:rsidRPr="00196688">
        <w:rPr>
          <w:rFonts w:ascii="Arial" w:hAnsi="Arial" w:cs="Arial"/>
          <w:color w:val="333333"/>
          <w:sz w:val="18"/>
          <w:szCs w:val="18"/>
          <w:lang w:eastAsia="fr-FR"/>
        </w:rPr>
        <w:t> – Diabète </w:t>
      </w:r>
    </w:p>
    <w:p w14:paraId="011A499B" w14:textId="77777777" w:rsidR="00F121CA" w:rsidRPr="00196688" w:rsidRDefault="00F121CA" w:rsidP="00F121CA">
      <w:pPr>
        <w:numPr>
          <w:ilvl w:val="0"/>
          <w:numId w:val="2"/>
        </w:numPr>
        <w:spacing w:line="252" w:lineRule="auto"/>
        <w:ind w:left="1080"/>
        <w:textAlignment w:val="baseline"/>
        <w:rPr>
          <w:rFonts w:ascii="Arial" w:hAnsi="Arial" w:cs="Arial"/>
          <w:sz w:val="18"/>
          <w:szCs w:val="18"/>
          <w:lang w:eastAsia="fr-FR"/>
        </w:rPr>
      </w:pPr>
      <w:hyperlink r:id="rId10" w:tgtFrame="_blank" w:history="1">
        <w:r w:rsidRPr="00196688">
          <w:rPr>
            <w:rStyle w:val="Lienhypertexte"/>
            <w:rFonts w:ascii="Arial" w:hAnsi="Arial" w:cs="Arial"/>
            <w:color w:val="006699"/>
            <w:sz w:val="18"/>
            <w:szCs w:val="18"/>
            <w:lang w:eastAsia="fr-FR"/>
          </w:rPr>
          <w:t>Mardi 23 janvier 2024 en Guyane</w:t>
        </w:r>
      </w:hyperlink>
      <w:r w:rsidRPr="00196688">
        <w:rPr>
          <w:rFonts w:ascii="Arial" w:hAnsi="Arial" w:cs="Arial"/>
          <w:color w:val="333333"/>
          <w:sz w:val="18"/>
          <w:szCs w:val="18"/>
          <w:lang w:eastAsia="fr-FR"/>
        </w:rPr>
        <w:t> – TMS </w:t>
      </w:r>
    </w:p>
    <w:p w14:paraId="6886678B" w14:textId="77777777" w:rsidR="00F121CA" w:rsidRPr="00196688" w:rsidRDefault="00F121CA" w:rsidP="00F121CA">
      <w:pPr>
        <w:numPr>
          <w:ilvl w:val="0"/>
          <w:numId w:val="2"/>
        </w:numPr>
        <w:spacing w:line="252" w:lineRule="auto"/>
        <w:ind w:left="1134" w:hanging="338"/>
        <w:textAlignment w:val="baseline"/>
        <w:rPr>
          <w:rFonts w:ascii="Arial" w:hAnsi="Arial" w:cs="Arial"/>
          <w:sz w:val="18"/>
          <w:szCs w:val="18"/>
          <w:lang w:eastAsia="fr-FR"/>
        </w:rPr>
      </w:pPr>
      <w:r w:rsidRPr="00196688">
        <w:rPr>
          <w:rStyle w:val="Lienhypertexte"/>
          <w:rFonts w:ascii="Arial" w:hAnsi="Arial" w:cs="Arial"/>
          <w:color w:val="006699"/>
          <w:sz w:val="18"/>
          <w:szCs w:val="18"/>
          <w:lang w:eastAsia="fr-FR"/>
        </w:rPr>
        <w:t>Jeudi 25 janvier 2024 en Ile-de-France</w:t>
      </w:r>
      <w:r w:rsidRPr="00196688">
        <w:rPr>
          <w:rFonts w:ascii="Arial" w:hAnsi="Arial" w:cs="Arial"/>
          <w:color w:val="333333"/>
          <w:sz w:val="18"/>
          <w:szCs w:val="18"/>
          <w:lang w:eastAsia="fr-FR"/>
        </w:rPr>
        <w:t xml:space="preserve"> – Handicap psychique</w:t>
      </w:r>
    </w:p>
    <w:p w14:paraId="073F2E18" w14:textId="77777777" w:rsidR="00F121CA" w:rsidRPr="00A137B9" w:rsidRDefault="00F121CA" w:rsidP="00F121CA">
      <w:pPr>
        <w:numPr>
          <w:ilvl w:val="0"/>
          <w:numId w:val="2"/>
        </w:numPr>
        <w:spacing w:line="252" w:lineRule="auto"/>
        <w:ind w:left="1134" w:hanging="338"/>
        <w:textAlignment w:val="baseline"/>
        <w:rPr>
          <w:rFonts w:ascii="Arial" w:hAnsi="Arial" w:cs="Arial"/>
          <w:color w:val="333333"/>
          <w:sz w:val="18"/>
          <w:szCs w:val="18"/>
          <w:lang w:eastAsia="fr-FR"/>
        </w:rPr>
      </w:pPr>
      <w:r w:rsidRPr="00A137B9">
        <w:rPr>
          <w:rFonts w:ascii="Arial" w:hAnsi="Arial" w:cs="Arial"/>
          <w:color w:val="333333"/>
          <w:sz w:val="18"/>
          <w:szCs w:val="18"/>
          <w:lang w:eastAsia="fr-FR"/>
        </w:rPr>
        <w:t>Juin</w:t>
      </w:r>
      <w:r>
        <w:rPr>
          <w:rFonts w:ascii="Arial" w:hAnsi="Arial" w:cs="Arial"/>
          <w:color w:val="333333"/>
          <w:sz w:val="18"/>
          <w:szCs w:val="18"/>
          <w:lang w:eastAsia="fr-FR"/>
        </w:rPr>
        <w:t xml:space="preserve"> dans le Grand-Est – Thème à définir</w:t>
      </w:r>
    </w:p>
    <w:p w14:paraId="1DD8118F" w14:textId="77777777" w:rsidR="00F121CA" w:rsidRPr="003A0B47" w:rsidRDefault="00F121CA" w:rsidP="00F121CA">
      <w:pPr>
        <w:numPr>
          <w:ilvl w:val="0"/>
          <w:numId w:val="3"/>
        </w:numPr>
        <w:spacing w:line="252" w:lineRule="auto"/>
        <w:ind w:left="1080"/>
        <w:textAlignment w:val="baseline"/>
        <w:rPr>
          <w:rFonts w:ascii="Arial" w:hAnsi="Arial" w:cs="Arial"/>
          <w:sz w:val="18"/>
          <w:szCs w:val="18"/>
          <w:lang w:eastAsia="fr-FR"/>
        </w:rPr>
      </w:pPr>
      <w:hyperlink r:id="rId11" w:tgtFrame="_blank" w:history="1">
        <w:r w:rsidRPr="00196688">
          <w:rPr>
            <w:rStyle w:val="Lienhypertexte"/>
            <w:rFonts w:ascii="Arial" w:hAnsi="Arial" w:cs="Arial"/>
            <w:color w:val="006699"/>
            <w:sz w:val="18"/>
            <w:szCs w:val="18"/>
            <w:lang w:eastAsia="fr-FR"/>
          </w:rPr>
          <w:t>Jeudi 11 juillet 2024 en Nouvelle-Aquitaine</w:t>
        </w:r>
      </w:hyperlink>
      <w:r w:rsidRPr="00196688">
        <w:rPr>
          <w:rFonts w:ascii="Arial" w:hAnsi="Arial" w:cs="Arial"/>
          <w:color w:val="333333"/>
          <w:sz w:val="18"/>
          <w:szCs w:val="18"/>
          <w:lang w:eastAsia="fr-FR"/>
        </w:rPr>
        <w:t> </w:t>
      </w:r>
      <w:r>
        <w:rPr>
          <w:rFonts w:ascii="Arial" w:hAnsi="Arial" w:cs="Arial"/>
          <w:color w:val="333333"/>
          <w:sz w:val="18"/>
          <w:szCs w:val="18"/>
          <w:lang w:eastAsia="fr-FR"/>
        </w:rPr>
        <w:t>– Thème à définir</w:t>
      </w:r>
    </w:p>
    <w:p w14:paraId="05264F54" w14:textId="77777777" w:rsidR="00F121CA" w:rsidRPr="00196688" w:rsidRDefault="00F121CA" w:rsidP="00F121CA">
      <w:pPr>
        <w:numPr>
          <w:ilvl w:val="0"/>
          <w:numId w:val="3"/>
        </w:numPr>
        <w:spacing w:line="252" w:lineRule="auto"/>
        <w:ind w:left="1080"/>
        <w:textAlignment w:val="baseline"/>
        <w:rPr>
          <w:rFonts w:ascii="Arial" w:hAnsi="Arial" w:cs="Arial"/>
          <w:sz w:val="18"/>
          <w:szCs w:val="18"/>
          <w:lang w:eastAsia="fr-FR"/>
        </w:rPr>
      </w:pPr>
      <w:r>
        <w:rPr>
          <w:rFonts w:ascii="Arial" w:hAnsi="Arial" w:cs="Arial"/>
          <w:color w:val="333333"/>
          <w:sz w:val="18"/>
          <w:szCs w:val="18"/>
          <w:lang w:eastAsia="fr-FR"/>
        </w:rPr>
        <w:t>Mardi 10 Septembre – Pays de la Loire – Les troubles psychiques</w:t>
      </w:r>
    </w:p>
    <w:p w14:paraId="29BDFBB8" w14:textId="77777777" w:rsidR="00F121CA" w:rsidRPr="00196688" w:rsidRDefault="00F121CA" w:rsidP="00F121CA">
      <w:pPr>
        <w:numPr>
          <w:ilvl w:val="0"/>
          <w:numId w:val="3"/>
        </w:numPr>
        <w:spacing w:line="252" w:lineRule="auto"/>
        <w:ind w:left="1080"/>
        <w:textAlignment w:val="baseline"/>
        <w:rPr>
          <w:rFonts w:ascii="Arial" w:hAnsi="Arial" w:cs="Arial"/>
          <w:sz w:val="18"/>
          <w:szCs w:val="18"/>
          <w:lang w:eastAsia="fr-FR"/>
        </w:rPr>
      </w:pPr>
      <w:hyperlink r:id="rId12" w:tgtFrame="_blank" w:history="1">
        <w:r w:rsidRPr="00196688">
          <w:rPr>
            <w:rStyle w:val="Lienhypertexte"/>
            <w:rFonts w:ascii="Arial" w:hAnsi="Arial" w:cs="Arial"/>
            <w:color w:val="006699"/>
            <w:sz w:val="18"/>
            <w:szCs w:val="18"/>
            <w:lang w:eastAsia="fr-FR"/>
          </w:rPr>
          <w:t>Jeudi 26 septembre 2024 à la Réunion</w:t>
        </w:r>
      </w:hyperlink>
      <w:r w:rsidRPr="00196688">
        <w:rPr>
          <w:rFonts w:ascii="Arial" w:hAnsi="Arial" w:cs="Arial"/>
          <w:color w:val="333333"/>
          <w:sz w:val="18"/>
          <w:szCs w:val="18"/>
          <w:lang w:eastAsia="fr-FR"/>
        </w:rPr>
        <w:t> – Diabète </w:t>
      </w:r>
    </w:p>
    <w:p w14:paraId="786E9024" w14:textId="77777777" w:rsidR="00F121CA" w:rsidRPr="00196688" w:rsidRDefault="00F121CA" w:rsidP="00F121CA">
      <w:pPr>
        <w:numPr>
          <w:ilvl w:val="0"/>
          <w:numId w:val="4"/>
        </w:numPr>
        <w:spacing w:line="252" w:lineRule="auto"/>
        <w:ind w:left="1080"/>
        <w:textAlignment w:val="baseline"/>
        <w:rPr>
          <w:rFonts w:ascii="Arial" w:hAnsi="Arial" w:cs="Arial"/>
          <w:sz w:val="18"/>
          <w:szCs w:val="18"/>
          <w:lang w:eastAsia="fr-FR"/>
        </w:rPr>
      </w:pPr>
      <w:hyperlink r:id="rId13" w:tgtFrame="_blank" w:history="1">
        <w:r>
          <w:rPr>
            <w:rStyle w:val="Lienhypertexte"/>
            <w:rFonts w:ascii="Arial" w:hAnsi="Arial" w:cs="Arial"/>
            <w:color w:val="006699"/>
            <w:sz w:val="18"/>
            <w:szCs w:val="18"/>
            <w:lang w:eastAsia="fr-FR"/>
          </w:rPr>
          <w:t>Jeudi 3 octobre 2024 à Mayotte</w:t>
        </w:r>
      </w:hyperlink>
      <w:r w:rsidRPr="00196688">
        <w:rPr>
          <w:rFonts w:ascii="Arial" w:hAnsi="Arial" w:cs="Arial"/>
          <w:color w:val="006699"/>
          <w:sz w:val="18"/>
          <w:szCs w:val="18"/>
          <w:u w:val="single"/>
          <w:lang w:eastAsia="fr-FR"/>
        </w:rPr>
        <w:t xml:space="preserve"> </w:t>
      </w:r>
      <w:r w:rsidRPr="00196688">
        <w:rPr>
          <w:rFonts w:ascii="Arial" w:hAnsi="Arial" w:cs="Arial"/>
          <w:color w:val="333333"/>
          <w:sz w:val="18"/>
          <w:szCs w:val="18"/>
          <w:lang w:eastAsia="fr-FR"/>
        </w:rPr>
        <w:t>– Diabète </w:t>
      </w:r>
    </w:p>
    <w:p w14:paraId="449CAE2A" w14:textId="77777777" w:rsidR="00F121CA" w:rsidRPr="00196688" w:rsidRDefault="00F121CA" w:rsidP="00F121CA">
      <w:pPr>
        <w:numPr>
          <w:ilvl w:val="0"/>
          <w:numId w:val="4"/>
        </w:numPr>
        <w:spacing w:line="252" w:lineRule="auto"/>
        <w:ind w:left="1080"/>
        <w:textAlignment w:val="baseline"/>
        <w:rPr>
          <w:rFonts w:ascii="Arial" w:hAnsi="Arial" w:cs="Arial"/>
          <w:sz w:val="18"/>
          <w:szCs w:val="18"/>
          <w:lang w:eastAsia="fr-FR"/>
        </w:rPr>
      </w:pPr>
      <w:hyperlink r:id="rId14" w:tgtFrame="_blank" w:history="1">
        <w:r>
          <w:rPr>
            <w:rStyle w:val="Lienhypertexte"/>
            <w:rFonts w:ascii="Arial" w:hAnsi="Arial" w:cs="Arial"/>
            <w:color w:val="006699"/>
            <w:sz w:val="18"/>
            <w:szCs w:val="18"/>
            <w:lang w:eastAsia="fr-FR"/>
          </w:rPr>
          <w:t>Mardi 8 octobre 2024 en Bretagne</w:t>
        </w:r>
      </w:hyperlink>
      <w:r w:rsidRPr="00196688">
        <w:rPr>
          <w:rFonts w:ascii="Arial" w:hAnsi="Arial" w:cs="Arial"/>
          <w:color w:val="333333"/>
          <w:sz w:val="18"/>
          <w:szCs w:val="18"/>
          <w:lang w:eastAsia="fr-FR"/>
        </w:rPr>
        <w:t> – D</w:t>
      </w:r>
      <w:r>
        <w:rPr>
          <w:rFonts w:ascii="Arial" w:hAnsi="Arial" w:cs="Arial"/>
          <w:color w:val="333333"/>
          <w:sz w:val="18"/>
          <w:szCs w:val="18"/>
          <w:lang w:eastAsia="fr-FR"/>
        </w:rPr>
        <w:t>ys</w:t>
      </w:r>
      <w:r w:rsidRPr="00196688">
        <w:rPr>
          <w:rFonts w:ascii="Arial" w:hAnsi="Arial" w:cs="Arial"/>
          <w:color w:val="333333"/>
          <w:sz w:val="18"/>
          <w:szCs w:val="18"/>
          <w:lang w:eastAsia="fr-FR"/>
        </w:rPr>
        <w:t xml:space="preserve"> et Épilepsie </w:t>
      </w:r>
    </w:p>
    <w:p w14:paraId="49D2491D" w14:textId="77777777" w:rsidR="00F121CA" w:rsidRPr="00A54DD7" w:rsidRDefault="00F121CA" w:rsidP="00F121CA">
      <w:pPr>
        <w:numPr>
          <w:ilvl w:val="0"/>
          <w:numId w:val="4"/>
        </w:numPr>
        <w:spacing w:line="252" w:lineRule="auto"/>
        <w:ind w:left="1080"/>
        <w:textAlignment w:val="baseline"/>
        <w:rPr>
          <w:rFonts w:ascii="Arial" w:hAnsi="Arial" w:cs="Arial"/>
          <w:sz w:val="18"/>
          <w:szCs w:val="18"/>
          <w:lang w:eastAsia="fr-FR"/>
        </w:rPr>
      </w:pPr>
      <w:hyperlink r:id="rId15" w:tgtFrame="_blank" w:history="1">
        <w:r w:rsidRPr="00196688">
          <w:rPr>
            <w:rStyle w:val="Lienhypertexte"/>
            <w:rFonts w:ascii="Arial" w:hAnsi="Arial" w:cs="Arial"/>
            <w:color w:val="006699"/>
            <w:sz w:val="18"/>
            <w:szCs w:val="18"/>
            <w:lang w:eastAsia="fr-FR"/>
          </w:rPr>
          <w:t>Jeudi 5 décembre 2024 en Bourgogne-Franche-Comté</w:t>
        </w:r>
      </w:hyperlink>
      <w:r w:rsidRPr="00196688">
        <w:rPr>
          <w:rFonts w:ascii="Arial" w:hAnsi="Arial" w:cs="Arial"/>
          <w:color w:val="333333"/>
          <w:sz w:val="18"/>
          <w:szCs w:val="18"/>
          <w:lang w:eastAsia="fr-FR"/>
        </w:rPr>
        <w:t> </w:t>
      </w:r>
      <w:r>
        <w:rPr>
          <w:rFonts w:ascii="Arial" w:hAnsi="Arial" w:cs="Arial"/>
          <w:color w:val="333333"/>
          <w:sz w:val="18"/>
          <w:szCs w:val="18"/>
          <w:lang w:eastAsia="fr-FR"/>
        </w:rPr>
        <w:t>– Thème à définir</w:t>
      </w:r>
    </w:p>
    <w:p w14:paraId="7642EF72" w14:textId="77777777" w:rsidR="00DF1376" w:rsidRDefault="00DF1376" w:rsidP="00DF1376">
      <w:pPr>
        <w:textAlignment w:val="baseline"/>
        <w:rPr>
          <w:rFonts w:ascii="Arial" w:hAnsi="Arial" w:cs="Arial"/>
          <w:lang w:eastAsia="fr-FR"/>
        </w:rPr>
      </w:pPr>
      <w:r>
        <w:rPr>
          <w:rFonts w:ascii="Arial" w:hAnsi="Arial" w:cs="Arial"/>
          <w:lang w:eastAsia="fr-FR"/>
        </w:rPr>
        <w:t> </w:t>
      </w:r>
    </w:p>
    <w:p w14:paraId="59E40048" w14:textId="3D86C511" w:rsidR="00DF1376" w:rsidRPr="00DF1376" w:rsidRDefault="00DF1376" w:rsidP="00DF1376">
      <w:pPr>
        <w:textAlignment w:val="baseline"/>
        <w:rPr>
          <w:rFonts w:ascii="Arial" w:hAnsi="Arial" w:cs="Arial"/>
          <w:sz w:val="18"/>
          <w:szCs w:val="18"/>
          <w:lang w:eastAsia="fr-FR"/>
        </w:rPr>
      </w:pPr>
      <w:r w:rsidRPr="00DF1376">
        <w:rPr>
          <w:rFonts w:ascii="Arial" w:hAnsi="Arial" w:cs="Arial"/>
          <w:b/>
          <w:bCs/>
          <w:sz w:val="20"/>
          <w:szCs w:val="20"/>
          <w:lang w:eastAsia="fr-FR"/>
        </w:rPr>
        <w:t>Le FIPHFP, au service des employeurs publics</w:t>
      </w:r>
      <w:r w:rsidRPr="00DF1376">
        <w:rPr>
          <w:rFonts w:ascii="Arial" w:hAnsi="Arial" w:cs="Arial"/>
          <w:sz w:val="20"/>
          <w:szCs w:val="20"/>
          <w:lang w:eastAsia="fr-FR"/>
        </w:rPr>
        <w:t> </w:t>
      </w:r>
    </w:p>
    <w:p w14:paraId="1AEBA965" w14:textId="265938CA" w:rsidR="00DF1376" w:rsidRPr="002D1E16" w:rsidRDefault="00DF1376" w:rsidP="00DF1376">
      <w:pPr>
        <w:jc w:val="both"/>
        <w:textAlignment w:val="baseline"/>
        <w:rPr>
          <w:rFonts w:ascii="Arial" w:hAnsi="Arial" w:cs="Arial"/>
          <w:sz w:val="18"/>
          <w:szCs w:val="18"/>
          <w:lang w:eastAsia="fr-FR"/>
        </w:rPr>
      </w:pPr>
      <w:r w:rsidRPr="002D1E16">
        <w:rPr>
          <w:rFonts w:ascii="Arial" w:hAnsi="Arial" w:cs="Arial"/>
          <w:sz w:val="18"/>
          <w:szCs w:val="18"/>
          <w:lang w:eastAsia="fr-FR"/>
        </w:rPr>
        <w:t>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5,45 % en 2022.</w:t>
      </w:r>
      <w:r w:rsidR="00AA547A">
        <w:rPr>
          <w:rFonts w:ascii="Arial" w:hAnsi="Arial" w:cs="Arial"/>
          <w:sz w:val="18"/>
          <w:szCs w:val="18"/>
          <w:lang w:eastAsia="fr-FR"/>
        </w:rPr>
        <w:t xml:space="preserve"> </w:t>
      </w:r>
    </w:p>
    <w:p w14:paraId="5DCE35FF" w14:textId="77777777" w:rsidR="00DF1376" w:rsidRPr="002D1E16" w:rsidRDefault="00DF1376" w:rsidP="00DF1376">
      <w:pPr>
        <w:jc w:val="both"/>
        <w:textAlignment w:val="baseline"/>
        <w:rPr>
          <w:rFonts w:ascii="Arial" w:hAnsi="Arial" w:cs="Arial"/>
          <w:sz w:val="18"/>
          <w:szCs w:val="18"/>
          <w:lang w:eastAsia="fr-FR"/>
        </w:rPr>
      </w:pPr>
      <w:r w:rsidRPr="002D1E16">
        <w:rPr>
          <w:rFonts w:ascii="Arial" w:hAnsi="Arial" w:cs="Arial"/>
          <w:sz w:val="18"/>
          <w:szCs w:val="18"/>
          <w:lang w:eastAsia="fr-FR"/>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 </w:t>
      </w:r>
    </w:p>
    <w:p w14:paraId="2E4D5D73" w14:textId="3D4DB4AC" w:rsidR="00DF1376" w:rsidRDefault="00000000" w:rsidP="002D1E16">
      <w:pPr>
        <w:jc w:val="both"/>
        <w:textAlignment w:val="baseline"/>
        <w:rPr>
          <w:rFonts w:ascii="Arial" w:hAnsi="Arial" w:cs="Arial"/>
          <w:sz w:val="20"/>
          <w:szCs w:val="20"/>
          <w:lang w:val="it-IT" w:eastAsia="fr-FR"/>
        </w:rPr>
      </w:pPr>
      <w:hyperlink r:id="rId16" w:tgtFrame="_blank" w:history="1">
        <w:r w:rsidR="00DF1376" w:rsidRPr="00AD671A">
          <w:rPr>
            <w:rStyle w:val="Lienhypertexte"/>
            <w:rFonts w:ascii="Arial" w:hAnsi="Arial" w:cs="Arial"/>
            <w:sz w:val="20"/>
            <w:szCs w:val="20"/>
            <w:lang w:val="it-IT" w:eastAsia="fr-FR"/>
          </w:rPr>
          <w:t>www.fiphfp.fr</w:t>
        </w:r>
      </w:hyperlink>
      <w:r w:rsidR="00DF1376" w:rsidRPr="00AD671A">
        <w:rPr>
          <w:rFonts w:ascii="Arial" w:hAnsi="Arial" w:cs="Arial"/>
          <w:sz w:val="20"/>
          <w:szCs w:val="20"/>
          <w:lang w:val="it-IT" w:eastAsia="fr-FR"/>
        </w:rPr>
        <w:t xml:space="preserve"> / @fiphfp</w:t>
      </w:r>
    </w:p>
    <w:p w14:paraId="38F58ECA" w14:textId="77777777" w:rsidR="00305DE7" w:rsidRPr="002D1E16" w:rsidRDefault="00305DE7" w:rsidP="002D1E16">
      <w:pPr>
        <w:jc w:val="both"/>
        <w:textAlignment w:val="baseline"/>
        <w:rPr>
          <w:rFonts w:ascii="Arial" w:hAnsi="Arial" w:cs="Arial"/>
          <w:sz w:val="18"/>
          <w:szCs w:val="18"/>
          <w:lang w:val="it-IT" w:eastAsia="fr-FR"/>
        </w:rPr>
      </w:pPr>
    </w:p>
    <w:p w14:paraId="6906DD57" w14:textId="77777777" w:rsidR="00DF1376" w:rsidRPr="00AD671A" w:rsidRDefault="00DF1376" w:rsidP="00DF1376">
      <w:pPr>
        <w:textAlignment w:val="baseline"/>
        <w:rPr>
          <w:rFonts w:ascii="Segoe UI" w:hAnsi="Segoe UI" w:cs="Segoe UI"/>
          <w:sz w:val="18"/>
          <w:szCs w:val="18"/>
          <w:lang w:val="it-IT" w:eastAsia="fr-FR"/>
        </w:rPr>
      </w:pPr>
      <w:r w:rsidRPr="00AD671A">
        <w:rPr>
          <w:rFonts w:ascii="Arial" w:hAnsi="Arial" w:cs="Arial"/>
          <w:b/>
          <w:bCs/>
          <w:sz w:val="20"/>
          <w:szCs w:val="20"/>
          <w:u w:val="single"/>
          <w:lang w:val="it-IT" w:eastAsia="fr-FR"/>
        </w:rPr>
        <w:t>Contacts Presse</w:t>
      </w:r>
      <w:r w:rsidRPr="00AD671A">
        <w:rPr>
          <w:rFonts w:ascii="Arial" w:hAnsi="Arial" w:cs="Arial"/>
          <w:sz w:val="20"/>
          <w:szCs w:val="20"/>
          <w:lang w:val="it-IT" w:eastAsia="fr-FR"/>
        </w:rPr>
        <w:t> </w:t>
      </w:r>
    </w:p>
    <w:p w14:paraId="476652C5" w14:textId="77777777" w:rsidR="00DF1376" w:rsidRPr="00DF1376" w:rsidRDefault="00DF1376" w:rsidP="00DF1376">
      <w:pPr>
        <w:textAlignment w:val="baseline"/>
        <w:rPr>
          <w:rFonts w:ascii="Segoe UI" w:hAnsi="Segoe UI" w:cs="Segoe UI"/>
          <w:sz w:val="18"/>
          <w:szCs w:val="18"/>
          <w:lang w:eastAsia="fr-FR"/>
        </w:rPr>
      </w:pPr>
      <w:r w:rsidRPr="00DF1376">
        <w:rPr>
          <w:rFonts w:ascii="Arial" w:hAnsi="Arial" w:cs="Arial"/>
          <w:sz w:val="20"/>
          <w:szCs w:val="20"/>
          <w:lang w:eastAsia="fr-FR"/>
        </w:rPr>
        <w:lastRenderedPageBreak/>
        <w:t xml:space="preserve">Fanny Auverny – 06 07 18 59 42 – </w:t>
      </w:r>
      <w:hyperlink r:id="rId17" w:tgtFrame="_blank" w:history="1">
        <w:r w:rsidRPr="00DF1376">
          <w:rPr>
            <w:rStyle w:val="Lienhypertexte"/>
            <w:rFonts w:ascii="Arial" w:hAnsi="Arial" w:cs="Arial"/>
            <w:sz w:val="20"/>
            <w:szCs w:val="20"/>
            <w:lang w:eastAsia="fr-FR"/>
          </w:rPr>
          <w:t>fauverny@image7.fr</w:t>
        </w:r>
      </w:hyperlink>
      <w:r w:rsidRPr="00DF1376">
        <w:rPr>
          <w:rFonts w:ascii="Arial" w:hAnsi="Arial" w:cs="Arial"/>
          <w:sz w:val="20"/>
          <w:szCs w:val="20"/>
          <w:lang w:eastAsia="fr-FR"/>
        </w:rPr>
        <w:t> </w:t>
      </w:r>
    </w:p>
    <w:p w14:paraId="6E1B386D" w14:textId="77777777" w:rsidR="000B24D3" w:rsidRPr="00DF1376" w:rsidRDefault="000B24D3" w:rsidP="000B24D3">
      <w:pPr>
        <w:pStyle w:val="NormalWeb"/>
        <w:shd w:val="clear" w:color="auto" w:fill="FFFFFF"/>
        <w:spacing w:before="0" w:beforeAutospacing="0"/>
        <w:jc w:val="both"/>
        <w:rPr>
          <w:rFonts w:ascii="Segoe UI" w:hAnsi="Segoe UI" w:cs="Segoe UI"/>
          <w:color w:val="333333"/>
        </w:rPr>
      </w:pPr>
      <w:r>
        <w:rPr>
          <w:rFonts w:ascii="Arial" w:hAnsi="Arial" w:cs="Arial"/>
          <w:sz w:val="20"/>
          <w:szCs w:val="20"/>
        </w:rPr>
        <w:t>Anatole Flahault</w:t>
      </w:r>
      <w:r w:rsidRPr="00DF1376">
        <w:rPr>
          <w:rFonts w:ascii="Arial" w:hAnsi="Arial" w:cs="Arial"/>
          <w:sz w:val="20"/>
          <w:szCs w:val="20"/>
        </w:rPr>
        <w:t xml:space="preserve"> – </w:t>
      </w:r>
      <w:r w:rsidRPr="004C1B7C">
        <w:rPr>
          <w:rFonts w:ascii="Arial" w:hAnsi="Arial" w:cs="Arial"/>
          <w:sz w:val="20"/>
          <w:szCs w:val="20"/>
        </w:rPr>
        <w:t xml:space="preserve">06 66 77 06 79 </w:t>
      </w:r>
      <w:r w:rsidRPr="00DF1376">
        <w:rPr>
          <w:rFonts w:ascii="Arial" w:hAnsi="Arial" w:cs="Arial"/>
          <w:sz w:val="20"/>
          <w:szCs w:val="20"/>
        </w:rPr>
        <w:t>–</w:t>
      </w:r>
      <w:r>
        <w:t xml:space="preserve"> </w:t>
      </w:r>
      <w:hyperlink r:id="rId18" w:history="1">
        <w:r w:rsidRPr="0023626C">
          <w:rPr>
            <w:rStyle w:val="Lienhypertexte"/>
            <w:rFonts w:ascii="Arial" w:eastAsiaTheme="minorHAnsi" w:hAnsi="Arial" w:cs="Arial"/>
            <w:kern w:val="2"/>
            <w:sz w:val="20"/>
            <w:szCs w:val="20"/>
            <w14:ligatures w14:val="standardContextual"/>
          </w:rPr>
          <w:t>aflahault@image7.fr</w:t>
        </w:r>
      </w:hyperlink>
    </w:p>
    <w:p w14:paraId="5063A278" w14:textId="77777777" w:rsidR="002B14E6" w:rsidRDefault="002B14E6" w:rsidP="009D0932">
      <w:pPr>
        <w:jc w:val="both"/>
      </w:pPr>
    </w:p>
    <w:sectPr w:rsidR="002B14E6">
      <w:headerReference w:type="default" r:id="rId19"/>
      <w:footerReference w:type="even" r:id="rId20"/>
      <w:footerReference w:type="defaul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D67D" w14:textId="77777777" w:rsidR="0001389E" w:rsidRDefault="0001389E" w:rsidP="00DF1376">
      <w:pPr>
        <w:spacing w:after="0" w:line="240" w:lineRule="auto"/>
      </w:pPr>
      <w:r>
        <w:separator/>
      </w:r>
    </w:p>
  </w:endnote>
  <w:endnote w:type="continuationSeparator" w:id="0">
    <w:p w14:paraId="2A97F025" w14:textId="77777777" w:rsidR="0001389E" w:rsidRDefault="0001389E" w:rsidP="00DF1376">
      <w:pPr>
        <w:spacing w:after="0" w:line="240" w:lineRule="auto"/>
      </w:pPr>
      <w:r>
        <w:continuationSeparator/>
      </w:r>
    </w:p>
  </w:endnote>
  <w:endnote w:type="continuationNotice" w:id="1">
    <w:p w14:paraId="566E3D4A" w14:textId="77777777" w:rsidR="0001389E" w:rsidRDefault="00013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42EC" w14:textId="0D8CABA9" w:rsidR="005E5CA4" w:rsidRDefault="005E5CA4">
    <w:pPr>
      <w:pStyle w:val="Pieddepage"/>
    </w:pPr>
    <w:r>
      <w:rPr>
        <w:noProof/>
      </w:rPr>
      <mc:AlternateContent>
        <mc:Choice Requires="wps">
          <w:drawing>
            <wp:anchor distT="0" distB="0" distL="0" distR="0" simplePos="0" relativeHeight="251659264" behindDoc="0" locked="0" layoutInCell="1" allowOverlap="1" wp14:anchorId="68A2342E" wp14:editId="55CEE879">
              <wp:simplePos x="635" y="635"/>
              <wp:positionH relativeFrom="page">
                <wp:align>left</wp:align>
              </wp:positionH>
              <wp:positionV relativeFrom="page">
                <wp:align>bottom</wp:align>
              </wp:positionV>
              <wp:extent cx="443865" cy="443865"/>
              <wp:effectExtent l="0" t="0" r="1714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B07AF" w14:textId="4F52A23C" w:rsidR="005E5CA4" w:rsidRPr="005E5CA4" w:rsidRDefault="005E5CA4" w:rsidP="005E5CA4">
                          <w:pPr>
                            <w:spacing w:after="0"/>
                            <w:rPr>
                              <w:rFonts w:ascii="Calibri" w:eastAsia="Calibri" w:hAnsi="Calibri" w:cs="Calibri"/>
                              <w:noProof/>
                              <w:color w:val="FF0000"/>
                              <w:sz w:val="20"/>
                              <w:szCs w:val="20"/>
                            </w:rPr>
                          </w:pPr>
                          <w:r w:rsidRPr="005E5CA4">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A2342E" id="_x0000_t202" coordsize="21600,21600" o:spt="202" path="m,l,21600r21600,l21600,xe">
              <v:stroke joinstyle="miter"/>
              <v:path gradientshapeok="t" o:connecttype="rect"/>
            </v:shapetype>
            <v:shape id="Zone de texte 2"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FAB07AF" w14:textId="4F52A23C" w:rsidR="005E5CA4" w:rsidRPr="005E5CA4" w:rsidRDefault="005E5CA4" w:rsidP="005E5CA4">
                    <w:pPr>
                      <w:spacing w:after="0"/>
                      <w:rPr>
                        <w:rFonts w:ascii="Calibri" w:eastAsia="Calibri" w:hAnsi="Calibri" w:cs="Calibri"/>
                        <w:noProof/>
                        <w:color w:val="FF0000"/>
                        <w:sz w:val="20"/>
                        <w:szCs w:val="20"/>
                      </w:rPr>
                    </w:pPr>
                    <w:r w:rsidRPr="005E5CA4">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B471" w14:textId="4A059CC7" w:rsidR="005E5CA4" w:rsidRDefault="005E5CA4">
    <w:pPr>
      <w:pStyle w:val="Pieddepage"/>
    </w:pPr>
    <w:r>
      <w:rPr>
        <w:noProof/>
      </w:rPr>
      <mc:AlternateContent>
        <mc:Choice Requires="wps">
          <w:drawing>
            <wp:anchor distT="0" distB="0" distL="0" distR="0" simplePos="0" relativeHeight="251660288" behindDoc="0" locked="0" layoutInCell="1" allowOverlap="1" wp14:anchorId="545C5AD4" wp14:editId="153C8856">
              <wp:simplePos x="901700" y="10071100"/>
              <wp:positionH relativeFrom="page">
                <wp:align>left</wp:align>
              </wp:positionH>
              <wp:positionV relativeFrom="page">
                <wp:align>bottom</wp:align>
              </wp:positionV>
              <wp:extent cx="443865" cy="443865"/>
              <wp:effectExtent l="0" t="0" r="1714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96CBA3" w14:textId="5B0F199C" w:rsidR="005E5CA4" w:rsidRPr="005E5CA4" w:rsidRDefault="005E5CA4" w:rsidP="005E5CA4">
                          <w:pPr>
                            <w:spacing w:after="0"/>
                            <w:rPr>
                              <w:rFonts w:ascii="Calibri" w:eastAsia="Calibri" w:hAnsi="Calibri" w:cs="Calibri"/>
                              <w:noProof/>
                              <w:color w:val="FF0000"/>
                              <w:sz w:val="20"/>
                              <w:szCs w:val="20"/>
                            </w:rPr>
                          </w:pPr>
                          <w:r w:rsidRPr="005E5CA4">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5C5AD4" id="_x0000_t202" coordsize="21600,21600" o:spt="202" path="m,l,21600r21600,l21600,xe">
              <v:stroke joinstyle="miter"/>
              <v:path gradientshapeok="t" o:connecttype="rect"/>
            </v:shapetype>
            <v:shape id="Zone de texte 3" o:spid="_x0000_s1027" type="#_x0000_t202" alt="Intern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396CBA3" w14:textId="5B0F199C" w:rsidR="005E5CA4" w:rsidRPr="005E5CA4" w:rsidRDefault="005E5CA4" w:rsidP="005E5CA4">
                    <w:pPr>
                      <w:spacing w:after="0"/>
                      <w:rPr>
                        <w:rFonts w:ascii="Calibri" w:eastAsia="Calibri" w:hAnsi="Calibri" w:cs="Calibri"/>
                        <w:noProof/>
                        <w:color w:val="FF0000"/>
                        <w:sz w:val="20"/>
                        <w:szCs w:val="20"/>
                      </w:rPr>
                    </w:pPr>
                    <w:r w:rsidRPr="005E5CA4">
                      <w:rPr>
                        <w:rFonts w:ascii="Calibri" w:eastAsia="Calibri" w:hAnsi="Calibri" w:cs="Calibri"/>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E45F" w14:textId="76E0FAF7" w:rsidR="005E5CA4" w:rsidRDefault="005E5CA4">
    <w:pPr>
      <w:pStyle w:val="Pieddepage"/>
    </w:pPr>
    <w:r>
      <w:rPr>
        <w:noProof/>
      </w:rPr>
      <mc:AlternateContent>
        <mc:Choice Requires="wps">
          <w:drawing>
            <wp:anchor distT="0" distB="0" distL="0" distR="0" simplePos="0" relativeHeight="251658240" behindDoc="0" locked="0" layoutInCell="1" allowOverlap="1" wp14:anchorId="3008D6AF" wp14:editId="7E1A2D66">
              <wp:simplePos x="635" y="635"/>
              <wp:positionH relativeFrom="page">
                <wp:align>left</wp:align>
              </wp:positionH>
              <wp:positionV relativeFrom="page">
                <wp:align>bottom</wp:align>
              </wp:positionV>
              <wp:extent cx="443865" cy="443865"/>
              <wp:effectExtent l="0" t="0" r="17145" b="0"/>
              <wp:wrapNone/>
              <wp:docPr id="1"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BAAD30" w14:textId="4892D9B6" w:rsidR="005E5CA4" w:rsidRPr="005E5CA4" w:rsidRDefault="005E5CA4" w:rsidP="005E5CA4">
                          <w:pPr>
                            <w:spacing w:after="0"/>
                            <w:rPr>
                              <w:rFonts w:ascii="Calibri" w:eastAsia="Calibri" w:hAnsi="Calibri" w:cs="Calibri"/>
                              <w:noProof/>
                              <w:color w:val="FF0000"/>
                              <w:sz w:val="20"/>
                              <w:szCs w:val="20"/>
                            </w:rPr>
                          </w:pPr>
                          <w:r w:rsidRPr="005E5CA4">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08D6AF" id="_x0000_t202" coordsize="21600,21600" o:spt="202" path="m,l,21600r21600,l21600,xe">
              <v:stroke joinstyle="miter"/>
              <v:path gradientshapeok="t" o:connecttype="rect"/>
            </v:shapetype>
            <v:shape id="Zone de texte 1" o:spid="_x0000_s1028"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4BAAD30" w14:textId="4892D9B6" w:rsidR="005E5CA4" w:rsidRPr="005E5CA4" w:rsidRDefault="005E5CA4" w:rsidP="005E5CA4">
                    <w:pPr>
                      <w:spacing w:after="0"/>
                      <w:rPr>
                        <w:rFonts w:ascii="Calibri" w:eastAsia="Calibri" w:hAnsi="Calibri" w:cs="Calibri"/>
                        <w:noProof/>
                        <w:color w:val="FF0000"/>
                        <w:sz w:val="20"/>
                        <w:szCs w:val="20"/>
                      </w:rPr>
                    </w:pPr>
                    <w:r w:rsidRPr="005E5CA4">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45B2" w14:textId="77777777" w:rsidR="0001389E" w:rsidRDefault="0001389E" w:rsidP="00DF1376">
      <w:pPr>
        <w:spacing w:after="0" w:line="240" w:lineRule="auto"/>
      </w:pPr>
      <w:r>
        <w:separator/>
      </w:r>
    </w:p>
  </w:footnote>
  <w:footnote w:type="continuationSeparator" w:id="0">
    <w:p w14:paraId="4D36C885" w14:textId="77777777" w:rsidR="0001389E" w:rsidRDefault="0001389E" w:rsidP="00DF1376">
      <w:pPr>
        <w:spacing w:after="0" w:line="240" w:lineRule="auto"/>
      </w:pPr>
      <w:r>
        <w:continuationSeparator/>
      </w:r>
    </w:p>
  </w:footnote>
  <w:footnote w:type="continuationNotice" w:id="1">
    <w:p w14:paraId="1C200E2C" w14:textId="77777777" w:rsidR="0001389E" w:rsidRDefault="00013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8452" w14:textId="1BF1AB56" w:rsidR="00DF1376" w:rsidRDefault="00DF1376" w:rsidP="00DF1376">
    <w:pPr>
      <w:pStyle w:val="En-tte"/>
      <w:jc w:val="right"/>
    </w:pPr>
    <w:r>
      <w:rPr>
        <w:noProof/>
      </w:rPr>
      <w:drawing>
        <wp:inline distT="0" distB="0" distL="0" distR="0" wp14:anchorId="79F46E60" wp14:editId="5A80D82A">
          <wp:extent cx="2943225" cy="1390650"/>
          <wp:effectExtent l="0" t="0" r="0" b="0"/>
          <wp:docPr id="1472790011" name="Image 147279001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 Police, logo, Graphique&#10;&#10;Description générée automatiqu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432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Shape" style="width:26.5pt;height:14.5pt;visibility:visible;mso-wrap-style:square" o:bullet="t">
        <v:imagedata r:id="rId1" o:title="Shape"/>
      </v:shape>
    </w:pict>
  </w:numPicBullet>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2E3AF6"/>
    <w:multiLevelType w:val="hybridMultilevel"/>
    <w:tmpl w:val="6AB06A4E"/>
    <w:lvl w:ilvl="0" w:tplc="929AB86E">
      <w:start w:val="1"/>
      <w:numFmt w:val="bullet"/>
      <w:lvlText w:val=""/>
      <w:lvlPicBulletId w:val="0"/>
      <w:lvlJc w:val="left"/>
      <w:pPr>
        <w:tabs>
          <w:tab w:val="num" w:pos="720"/>
        </w:tabs>
        <w:ind w:left="720" w:hanging="360"/>
      </w:pPr>
      <w:rPr>
        <w:rFonts w:ascii="Symbol" w:hAnsi="Symbol" w:hint="default"/>
      </w:rPr>
    </w:lvl>
    <w:lvl w:ilvl="1" w:tplc="09403D88" w:tentative="1">
      <w:start w:val="1"/>
      <w:numFmt w:val="bullet"/>
      <w:lvlText w:val=""/>
      <w:lvlJc w:val="left"/>
      <w:pPr>
        <w:tabs>
          <w:tab w:val="num" w:pos="1440"/>
        </w:tabs>
        <w:ind w:left="1440" w:hanging="360"/>
      </w:pPr>
      <w:rPr>
        <w:rFonts w:ascii="Symbol" w:hAnsi="Symbol" w:hint="default"/>
      </w:rPr>
    </w:lvl>
    <w:lvl w:ilvl="2" w:tplc="F5429F6A" w:tentative="1">
      <w:start w:val="1"/>
      <w:numFmt w:val="bullet"/>
      <w:lvlText w:val=""/>
      <w:lvlJc w:val="left"/>
      <w:pPr>
        <w:tabs>
          <w:tab w:val="num" w:pos="2160"/>
        </w:tabs>
        <w:ind w:left="2160" w:hanging="360"/>
      </w:pPr>
      <w:rPr>
        <w:rFonts w:ascii="Symbol" w:hAnsi="Symbol" w:hint="default"/>
      </w:rPr>
    </w:lvl>
    <w:lvl w:ilvl="3" w:tplc="12800AE8" w:tentative="1">
      <w:start w:val="1"/>
      <w:numFmt w:val="bullet"/>
      <w:lvlText w:val=""/>
      <w:lvlJc w:val="left"/>
      <w:pPr>
        <w:tabs>
          <w:tab w:val="num" w:pos="2880"/>
        </w:tabs>
        <w:ind w:left="2880" w:hanging="360"/>
      </w:pPr>
      <w:rPr>
        <w:rFonts w:ascii="Symbol" w:hAnsi="Symbol" w:hint="default"/>
      </w:rPr>
    </w:lvl>
    <w:lvl w:ilvl="4" w:tplc="CCF0B1F6" w:tentative="1">
      <w:start w:val="1"/>
      <w:numFmt w:val="bullet"/>
      <w:lvlText w:val=""/>
      <w:lvlJc w:val="left"/>
      <w:pPr>
        <w:tabs>
          <w:tab w:val="num" w:pos="3600"/>
        </w:tabs>
        <w:ind w:left="3600" w:hanging="360"/>
      </w:pPr>
      <w:rPr>
        <w:rFonts w:ascii="Symbol" w:hAnsi="Symbol" w:hint="default"/>
      </w:rPr>
    </w:lvl>
    <w:lvl w:ilvl="5" w:tplc="CF7E9FA4" w:tentative="1">
      <w:start w:val="1"/>
      <w:numFmt w:val="bullet"/>
      <w:lvlText w:val=""/>
      <w:lvlJc w:val="left"/>
      <w:pPr>
        <w:tabs>
          <w:tab w:val="num" w:pos="4320"/>
        </w:tabs>
        <w:ind w:left="4320" w:hanging="360"/>
      </w:pPr>
      <w:rPr>
        <w:rFonts w:ascii="Symbol" w:hAnsi="Symbol" w:hint="default"/>
      </w:rPr>
    </w:lvl>
    <w:lvl w:ilvl="6" w:tplc="06648300" w:tentative="1">
      <w:start w:val="1"/>
      <w:numFmt w:val="bullet"/>
      <w:lvlText w:val=""/>
      <w:lvlJc w:val="left"/>
      <w:pPr>
        <w:tabs>
          <w:tab w:val="num" w:pos="5040"/>
        </w:tabs>
        <w:ind w:left="5040" w:hanging="360"/>
      </w:pPr>
      <w:rPr>
        <w:rFonts w:ascii="Symbol" w:hAnsi="Symbol" w:hint="default"/>
      </w:rPr>
    </w:lvl>
    <w:lvl w:ilvl="7" w:tplc="3126C4DA" w:tentative="1">
      <w:start w:val="1"/>
      <w:numFmt w:val="bullet"/>
      <w:lvlText w:val=""/>
      <w:lvlJc w:val="left"/>
      <w:pPr>
        <w:tabs>
          <w:tab w:val="num" w:pos="5760"/>
        </w:tabs>
        <w:ind w:left="5760" w:hanging="360"/>
      </w:pPr>
      <w:rPr>
        <w:rFonts w:ascii="Symbol" w:hAnsi="Symbol" w:hint="default"/>
      </w:rPr>
    </w:lvl>
    <w:lvl w:ilvl="8" w:tplc="9B62AEA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5FD69BD"/>
    <w:multiLevelType w:val="hybridMultilevel"/>
    <w:tmpl w:val="7004DED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0603125">
    <w:abstractNumId w:val="5"/>
  </w:num>
  <w:num w:numId="2" w16cid:durableId="2063091219">
    <w:abstractNumId w:val="0"/>
  </w:num>
  <w:num w:numId="3" w16cid:durableId="293027840">
    <w:abstractNumId w:val="1"/>
  </w:num>
  <w:num w:numId="4" w16cid:durableId="24261540">
    <w:abstractNumId w:val="4"/>
  </w:num>
  <w:num w:numId="5" w16cid:durableId="1702631568">
    <w:abstractNumId w:val="2"/>
  </w:num>
  <w:num w:numId="6" w16cid:durableId="1761947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3"/>
    <w:rsid w:val="00000E33"/>
    <w:rsid w:val="000013AA"/>
    <w:rsid w:val="000043D0"/>
    <w:rsid w:val="00006B98"/>
    <w:rsid w:val="0001389E"/>
    <w:rsid w:val="000435A7"/>
    <w:rsid w:val="00054721"/>
    <w:rsid w:val="00070476"/>
    <w:rsid w:val="00072FC0"/>
    <w:rsid w:val="00081288"/>
    <w:rsid w:val="00090CFD"/>
    <w:rsid w:val="000967FC"/>
    <w:rsid w:val="000A619C"/>
    <w:rsid w:val="000B24D3"/>
    <w:rsid w:val="000B277E"/>
    <w:rsid w:val="000B4CC0"/>
    <w:rsid w:val="000C679E"/>
    <w:rsid w:val="000E3611"/>
    <w:rsid w:val="000E4CC6"/>
    <w:rsid w:val="000F3771"/>
    <w:rsid w:val="0010590A"/>
    <w:rsid w:val="00114A43"/>
    <w:rsid w:val="00121CF5"/>
    <w:rsid w:val="00122D07"/>
    <w:rsid w:val="00130B87"/>
    <w:rsid w:val="00132112"/>
    <w:rsid w:val="00145517"/>
    <w:rsid w:val="00147841"/>
    <w:rsid w:val="00150822"/>
    <w:rsid w:val="00151DF0"/>
    <w:rsid w:val="001571C1"/>
    <w:rsid w:val="00173228"/>
    <w:rsid w:val="00177A0D"/>
    <w:rsid w:val="00181380"/>
    <w:rsid w:val="00192CE1"/>
    <w:rsid w:val="00193176"/>
    <w:rsid w:val="001B1CE7"/>
    <w:rsid w:val="001C4C7D"/>
    <w:rsid w:val="001E0C0B"/>
    <w:rsid w:val="001E69FE"/>
    <w:rsid w:val="001F389C"/>
    <w:rsid w:val="002059FE"/>
    <w:rsid w:val="002363D4"/>
    <w:rsid w:val="00250986"/>
    <w:rsid w:val="0025168D"/>
    <w:rsid w:val="00255281"/>
    <w:rsid w:val="00262CED"/>
    <w:rsid w:val="00270EFA"/>
    <w:rsid w:val="00277138"/>
    <w:rsid w:val="0027772A"/>
    <w:rsid w:val="0028130E"/>
    <w:rsid w:val="00291EA2"/>
    <w:rsid w:val="002926C9"/>
    <w:rsid w:val="00296E92"/>
    <w:rsid w:val="002A12BA"/>
    <w:rsid w:val="002B14E6"/>
    <w:rsid w:val="002B544C"/>
    <w:rsid w:val="002C18CB"/>
    <w:rsid w:val="002C7633"/>
    <w:rsid w:val="002D1E16"/>
    <w:rsid w:val="002E1EF0"/>
    <w:rsid w:val="00305DE7"/>
    <w:rsid w:val="00310CB2"/>
    <w:rsid w:val="00313A42"/>
    <w:rsid w:val="003161A6"/>
    <w:rsid w:val="0031660D"/>
    <w:rsid w:val="0032107B"/>
    <w:rsid w:val="00322CE5"/>
    <w:rsid w:val="00330BFB"/>
    <w:rsid w:val="003360A1"/>
    <w:rsid w:val="00347BF1"/>
    <w:rsid w:val="00350A80"/>
    <w:rsid w:val="00350CED"/>
    <w:rsid w:val="00352C19"/>
    <w:rsid w:val="00357336"/>
    <w:rsid w:val="003607B5"/>
    <w:rsid w:val="0036497C"/>
    <w:rsid w:val="00382880"/>
    <w:rsid w:val="00383E84"/>
    <w:rsid w:val="00385EAB"/>
    <w:rsid w:val="003907C7"/>
    <w:rsid w:val="0039097F"/>
    <w:rsid w:val="003D7F9D"/>
    <w:rsid w:val="003E4310"/>
    <w:rsid w:val="003E5AED"/>
    <w:rsid w:val="003F4BAD"/>
    <w:rsid w:val="003F63FF"/>
    <w:rsid w:val="003F7118"/>
    <w:rsid w:val="00401EA4"/>
    <w:rsid w:val="00421432"/>
    <w:rsid w:val="0046170F"/>
    <w:rsid w:val="00472C83"/>
    <w:rsid w:val="004839A8"/>
    <w:rsid w:val="0049547E"/>
    <w:rsid w:val="0049773C"/>
    <w:rsid w:val="004A33C7"/>
    <w:rsid w:val="004A578B"/>
    <w:rsid w:val="004A70F2"/>
    <w:rsid w:val="004B0B1F"/>
    <w:rsid w:val="004B5510"/>
    <w:rsid w:val="004C470A"/>
    <w:rsid w:val="004C4744"/>
    <w:rsid w:val="004D39B9"/>
    <w:rsid w:val="004F3143"/>
    <w:rsid w:val="004F418A"/>
    <w:rsid w:val="004F7172"/>
    <w:rsid w:val="00501699"/>
    <w:rsid w:val="00502B8D"/>
    <w:rsid w:val="00523437"/>
    <w:rsid w:val="0052455B"/>
    <w:rsid w:val="00531ABD"/>
    <w:rsid w:val="0053655B"/>
    <w:rsid w:val="00543C5D"/>
    <w:rsid w:val="00555F5E"/>
    <w:rsid w:val="005563A5"/>
    <w:rsid w:val="00561DE8"/>
    <w:rsid w:val="005637EC"/>
    <w:rsid w:val="00563D3F"/>
    <w:rsid w:val="00573191"/>
    <w:rsid w:val="00573DF0"/>
    <w:rsid w:val="005859AF"/>
    <w:rsid w:val="005A0A25"/>
    <w:rsid w:val="005A18DB"/>
    <w:rsid w:val="005B5EC3"/>
    <w:rsid w:val="005C1583"/>
    <w:rsid w:val="005C5358"/>
    <w:rsid w:val="005E5CA4"/>
    <w:rsid w:val="006000CA"/>
    <w:rsid w:val="00601FF1"/>
    <w:rsid w:val="0060525D"/>
    <w:rsid w:val="0060623D"/>
    <w:rsid w:val="006071AB"/>
    <w:rsid w:val="00632F27"/>
    <w:rsid w:val="0063445D"/>
    <w:rsid w:val="00655ECD"/>
    <w:rsid w:val="006602BE"/>
    <w:rsid w:val="00665DFE"/>
    <w:rsid w:val="00667C75"/>
    <w:rsid w:val="00673422"/>
    <w:rsid w:val="006766A4"/>
    <w:rsid w:val="00687D91"/>
    <w:rsid w:val="006941A8"/>
    <w:rsid w:val="006A3CA3"/>
    <w:rsid w:val="006D3E37"/>
    <w:rsid w:val="006E4CFF"/>
    <w:rsid w:val="006E5790"/>
    <w:rsid w:val="00702BAB"/>
    <w:rsid w:val="0071133D"/>
    <w:rsid w:val="0071151F"/>
    <w:rsid w:val="007132E7"/>
    <w:rsid w:val="00726501"/>
    <w:rsid w:val="00734BC7"/>
    <w:rsid w:val="007421DE"/>
    <w:rsid w:val="00751AFB"/>
    <w:rsid w:val="00754CFC"/>
    <w:rsid w:val="00756CFE"/>
    <w:rsid w:val="00757B5B"/>
    <w:rsid w:val="007641AA"/>
    <w:rsid w:val="007662CE"/>
    <w:rsid w:val="00770C97"/>
    <w:rsid w:val="00772EC3"/>
    <w:rsid w:val="00777B54"/>
    <w:rsid w:val="00782C38"/>
    <w:rsid w:val="00782E0C"/>
    <w:rsid w:val="007A3027"/>
    <w:rsid w:val="007B76F2"/>
    <w:rsid w:val="007C0F0D"/>
    <w:rsid w:val="007D0EA4"/>
    <w:rsid w:val="007D1C7C"/>
    <w:rsid w:val="007D6E16"/>
    <w:rsid w:val="007E275A"/>
    <w:rsid w:val="007F262E"/>
    <w:rsid w:val="008015C0"/>
    <w:rsid w:val="008054A2"/>
    <w:rsid w:val="00805AA1"/>
    <w:rsid w:val="00806733"/>
    <w:rsid w:val="00812BE6"/>
    <w:rsid w:val="00814A18"/>
    <w:rsid w:val="00821140"/>
    <w:rsid w:val="008252BC"/>
    <w:rsid w:val="00844BC8"/>
    <w:rsid w:val="00854CFC"/>
    <w:rsid w:val="00861363"/>
    <w:rsid w:val="00876366"/>
    <w:rsid w:val="008768F4"/>
    <w:rsid w:val="008839E1"/>
    <w:rsid w:val="0088617F"/>
    <w:rsid w:val="008A0778"/>
    <w:rsid w:val="008B18B8"/>
    <w:rsid w:val="008B1B56"/>
    <w:rsid w:val="008C7BF3"/>
    <w:rsid w:val="008E4BF7"/>
    <w:rsid w:val="008E71CF"/>
    <w:rsid w:val="008F0228"/>
    <w:rsid w:val="008F30F2"/>
    <w:rsid w:val="00907269"/>
    <w:rsid w:val="00915690"/>
    <w:rsid w:val="00921646"/>
    <w:rsid w:val="00922F16"/>
    <w:rsid w:val="00932091"/>
    <w:rsid w:val="00960D5C"/>
    <w:rsid w:val="009644CC"/>
    <w:rsid w:val="009722CF"/>
    <w:rsid w:val="00976A98"/>
    <w:rsid w:val="00981FD8"/>
    <w:rsid w:val="0098506A"/>
    <w:rsid w:val="0099003F"/>
    <w:rsid w:val="009940B2"/>
    <w:rsid w:val="009A2EB4"/>
    <w:rsid w:val="009A6251"/>
    <w:rsid w:val="009A6674"/>
    <w:rsid w:val="009B0B4D"/>
    <w:rsid w:val="009B12FB"/>
    <w:rsid w:val="009C0F88"/>
    <w:rsid w:val="009D0932"/>
    <w:rsid w:val="009D341B"/>
    <w:rsid w:val="009D40C0"/>
    <w:rsid w:val="009E40B0"/>
    <w:rsid w:val="009E7CE8"/>
    <w:rsid w:val="009F0D06"/>
    <w:rsid w:val="009F4EC5"/>
    <w:rsid w:val="009F7F1D"/>
    <w:rsid w:val="00A1120C"/>
    <w:rsid w:val="00A268E5"/>
    <w:rsid w:val="00A35DAC"/>
    <w:rsid w:val="00A40FA6"/>
    <w:rsid w:val="00A41D21"/>
    <w:rsid w:val="00A54E8F"/>
    <w:rsid w:val="00A61D6A"/>
    <w:rsid w:val="00A66D94"/>
    <w:rsid w:val="00A67BD3"/>
    <w:rsid w:val="00A76163"/>
    <w:rsid w:val="00A7636C"/>
    <w:rsid w:val="00A8524F"/>
    <w:rsid w:val="00AA547A"/>
    <w:rsid w:val="00AB03F3"/>
    <w:rsid w:val="00AB1688"/>
    <w:rsid w:val="00AC6003"/>
    <w:rsid w:val="00AD15D4"/>
    <w:rsid w:val="00AD3401"/>
    <w:rsid w:val="00AD671A"/>
    <w:rsid w:val="00AE5386"/>
    <w:rsid w:val="00AF15E7"/>
    <w:rsid w:val="00B02DA9"/>
    <w:rsid w:val="00B1145D"/>
    <w:rsid w:val="00B411D7"/>
    <w:rsid w:val="00B42518"/>
    <w:rsid w:val="00B81F82"/>
    <w:rsid w:val="00B85382"/>
    <w:rsid w:val="00BA0873"/>
    <w:rsid w:val="00BB31E3"/>
    <w:rsid w:val="00BC2FB0"/>
    <w:rsid w:val="00BD225D"/>
    <w:rsid w:val="00BF08F8"/>
    <w:rsid w:val="00BF480B"/>
    <w:rsid w:val="00C07342"/>
    <w:rsid w:val="00C10958"/>
    <w:rsid w:val="00C20240"/>
    <w:rsid w:val="00C46384"/>
    <w:rsid w:val="00C50DB3"/>
    <w:rsid w:val="00C5280C"/>
    <w:rsid w:val="00C53411"/>
    <w:rsid w:val="00C73935"/>
    <w:rsid w:val="00C80A4D"/>
    <w:rsid w:val="00CA0E13"/>
    <w:rsid w:val="00CA1CA2"/>
    <w:rsid w:val="00CD148A"/>
    <w:rsid w:val="00CD43B9"/>
    <w:rsid w:val="00CE2FE9"/>
    <w:rsid w:val="00CF7CBA"/>
    <w:rsid w:val="00D10D4F"/>
    <w:rsid w:val="00D1185E"/>
    <w:rsid w:val="00D315A5"/>
    <w:rsid w:val="00D42E1C"/>
    <w:rsid w:val="00D45B6A"/>
    <w:rsid w:val="00D50BAF"/>
    <w:rsid w:val="00D57046"/>
    <w:rsid w:val="00D62CA3"/>
    <w:rsid w:val="00D75AA8"/>
    <w:rsid w:val="00D92AF2"/>
    <w:rsid w:val="00D97BB0"/>
    <w:rsid w:val="00DA1AF3"/>
    <w:rsid w:val="00DA1DE4"/>
    <w:rsid w:val="00DB082B"/>
    <w:rsid w:val="00DB428C"/>
    <w:rsid w:val="00DC7494"/>
    <w:rsid w:val="00DD2CD4"/>
    <w:rsid w:val="00DD7EED"/>
    <w:rsid w:val="00DF1376"/>
    <w:rsid w:val="00DF18C5"/>
    <w:rsid w:val="00DF3BE3"/>
    <w:rsid w:val="00DF6815"/>
    <w:rsid w:val="00E10AF9"/>
    <w:rsid w:val="00E11ABC"/>
    <w:rsid w:val="00E153DB"/>
    <w:rsid w:val="00E2162F"/>
    <w:rsid w:val="00E35AAE"/>
    <w:rsid w:val="00E407E5"/>
    <w:rsid w:val="00E42559"/>
    <w:rsid w:val="00E42BDE"/>
    <w:rsid w:val="00E4474D"/>
    <w:rsid w:val="00E44C9D"/>
    <w:rsid w:val="00E47460"/>
    <w:rsid w:val="00E5237F"/>
    <w:rsid w:val="00E63D8F"/>
    <w:rsid w:val="00E91625"/>
    <w:rsid w:val="00E92C23"/>
    <w:rsid w:val="00EA0860"/>
    <w:rsid w:val="00EA4EC3"/>
    <w:rsid w:val="00EA59F6"/>
    <w:rsid w:val="00EA7761"/>
    <w:rsid w:val="00EB3032"/>
    <w:rsid w:val="00EC791A"/>
    <w:rsid w:val="00ED33B4"/>
    <w:rsid w:val="00EF1A54"/>
    <w:rsid w:val="00EF5519"/>
    <w:rsid w:val="00EF7323"/>
    <w:rsid w:val="00F02FF9"/>
    <w:rsid w:val="00F121CA"/>
    <w:rsid w:val="00F16112"/>
    <w:rsid w:val="00F1784F"/>
    <w:rsid w:val="00F24AF0"/>
    <w:rsid w:val="00F3280B"/>
    <w:rsid w:val="00F4445A"/>
    <w:rsid w:val="00F4484D"/>
    <w:rsid w:val="00F521FB"/>
    <w:rsid w:val="00F5798E"/>
    <w:rsid w:val="00F614E8"/>
    <w:rsid w:val="00F66BDC"/>
    <w:rsid w:val="00F812D0"/>
    <w:rsid w:val="00F81A31"/>
    <w:rsid w:val="00F850E2"/>
    <w:rsid w:val="00F873C1"/>
    <w:rsid w:val="00F92C3A"/>
    <w:rsid w:val="00F938ED"/>
    <w:rsid w:val="00FA2B11"/>
    <w:rsid w:val="00FB1AAC"/>
    <w:rsid w:val="00FC133C"/>
    <w:rsid w:val="00FC242B"/>
    <w:rsid w:val="00FD3EDF"/>
    <w:rsid w:val="00FD5253"/>
    <w:rsid w:val="00FE1F3F"/>
    <w:rsid w:val="00FE5F3F"/>
    <w:rsid w:val="00FF3AE0"/>
    <w:rsid w:val="5A8DC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7F74"/>
  <w15:docId w15:val="{EAE10837-694E-477F-A611-9E05719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73C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873C1"/>
    <w:rPr>
      <w:b/>
      <w:bCs/>
    </w:rPr>
  </w:style>
  <w:style w:type="paragraph" w:customStyle="1" w:styleId="Default">
    <w:name w:val="Default"/>
    <w:rsid w:val="00F873C1"/>
    <w:pPr>
      <w:autoSpaceDE w:val="0"/>
      <w:autoSpaceDN w:val="0"/>
      <w:adjustRightInd w:val="0"/>
      <w:spacing w:after="0" w:line="240" w:lineRule="auto"/>
    </w:pPr>
    <w:rPr>
      <w:rFonts w:ascii="Arial" w:hAnsi="Arial" w:cs="Arial"/>
      <w:color w:val="000000"/>
      <w:kern w:val="0"/>
      <w:sz w:val="24"/>
      <w:szCs w:val="24"/>
    </w:rPr>
  </w:style>
  <w:style w:type="character" w:styleId="Lienhypertexte">
    <w:name w:val="Hyperlink"/>
    <w:basedOn w:val="Policepardfaut"/>
    <w:uiPriority w:val="99"/>
    <w:semiHidden/>
    <w:unhideWhenUsed/>
    <w:rsid w:val="00DF1376"/>
    <w:rPr>
      <w:color w:val="0563C1"/>
      <w:u w:val="single"/>
    </w:rPr>
  </w:style>
  <w:style w:type="paragraph" w:styleId="En-tte">
    <w:name w:val="header"/>
    <w:basedOn w:val="Normal"/>
    <w:link w:val="En-tteCar"/>
    <w:uiPriority w:val="99"/>
    <w:unhideWhenUsed/>
    <w:rsid w:val="00DF1376"/>
    <w:pPr>
      <w:tabs>
        <w:tab w:val="center" w:pos="4536"/>
        <w:tab w:val="right" w:pos="9072"/>
      </w:tabs>
      <w:spacing w:after="0" w:line="240" w:lineRule="auto"/>
    </w:pPr>
  </w:style>
  <w:style w:type="character" w:customStyle="1" w:styleId="En-tteCar">
    <w:name w:val="En-tête Car"/>
    <w:basedOn w:val="Policepardfaut"/>
    <w:link w:val="En-tte"/>
    <w:uiPriority w:val="99"/>
    <w:rsid w:val="00DF1376"/>
  </w:style>
  <w:style w:type="paragraph" w:styleId="Pieddepage">
    <w:name w:val="footer"/>
    <w:basedOn w:val="Normal"/>
    <w:link w:val="PieddepageCar"/>
    <w:uiPriority w:val="99"/>
    <w:unhideWhenUsed/>
    <w:rsid w:val="00DF1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1376"/>
  </w:style>
  <w:style w:type="character" w:styleId="Lienhypertextesuivivisit">
    <w:name w:val="FollowedHyperlink"/>
    <w:basedOn w:val="Policepardfaut"/>
    <w:uiPriority w:val="99"/>
    <w:semiHidden/>
    <w:unhideWhenUsed/>
    <w:rsid w:val="00DF6815"/>
    <w:rPr>
      <w:color w:val="954F72" w:themeColor="followedHyperlink"/>
      <w:u w:val="single"/>
    </w:rPr>
  </w:style>
  <w:style w:type="paragraph" w:styleId="Rvision">
    <w:name w:val="Revision"/>
    <w:hidden/>
    <w:uiPriority w:val="99"/>
    <w:semiHidden/>
    <w:rsid w:val="00316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91839">
      <w:bodyDiv w:val="1"/>
      <w:marLeft w:val="0"/>
      <w:marRight w:val="0"/>
      <w:marTop w:val="0"/>
      <w:marBottom w:val="0"/>
      <w:divBdr>
        <w:top w:val="none" w:sz="0" w:space="0" w:color="auto"/>
        <w:left w:val="none" w:sz="0" w:space="0" w:color="auto"/>
        <w:bottom w:val="none" w:sz="0" w:space="0" w:color="auto"/>
        <w:right w:val="none" w:sz="0" w:space="0" w:color="auto"/>
      </w:divBdr>
    </w:div>
    <w:div w:id="665522882">
      <w:bodyDiv w:val="1"/>
      <w:marLeft w:val="0"/>
      <w:marRight w:val="0"/>
      <w:marTop w:val="0"/>
      <w:marBottom w:val="0"/>
      <w:divBdr>
        <w:top w:val="none" w:sz="0" w:space="0" w:color="auto"/>
        <w:left w:val="none" w:sz="0" w:space="0" w:color="auto"/>
        <w:bottom w:val="none" w:sz="0" w:space="0" w:color="auto"/>
        <w:right w:val="none" w:sz="0" w:space="0" w:color="auto"/>
      </w:divBdr>
    </w:div>
    <w:div w:id="145097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iphfp.fr/actualites-et-evenements/evenements/guadeloupe-etape-du-tour-de-france-des-handicaps-invisibles" TargetMode="External"/><Relationship Id="rId13" Type="http://schemas.openxmlformats.org/officeDocument/2006/relationships/hyperlink" Target="https://www.fiphfp.fr/actualites-et-evenements/evenements/mayotte-etape-du-tour-de-france-des-handicaps-invisibles" TargetMode="External"/><Relationship Id="rId18" Type="http://schemas.openxmlformats.org/officeDocument/2006/relationships/hyperlink" Target="mailto:aflahault@image7.f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https://www.fiphfp.fr/actualites-et-evenements/evenements/la-reunion-etape-du-tour-de-france-des-handicaps-invisibles" TargetMode="External"/><Relationship Id="rId17" Type="http://schemas.openxmlformats.org/officeDocument/2006/relationships/hyperlink" Target="mailto:fauverny@image7.fr" TargetMode="External"/><Relationship Id="rId2" Type="http://schemas.openxmlformats.org/officeDocument/2006/relationships/styles" Target="styles.xml"/><Relationship Id="rId16" Type="http://schemas.openxmlformats.org/officeDocument/2006/relationships/hyperlink" Target="http://www.fiphfp.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phfp.fr/actualites-et-evenements/evenements/nouvelle-aquitaine-etape-du-tour-de-france-des-handicaps-invisibl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iphfp.fr/actualites-et-evenements/evenements/bourgogne-franche-comte-etape-du-tour-de-france-des-handicaps-invisibles" TargetMode="External"/><Relationship Id="rId23" Type="http://schemas.openxmlformats.org/officeDocument/2006/relationships/fontTable" Target="fontTable.xml"/><Relationship Id="rId10" Type="http://schemas.openxmlformats.org/officeDocument/2006/relationships/hyperlink" Target="https://www.fiphfp.fr/actualites-et-evenements/evenements/guyane-etape-du-tour-de-france-des-handicaps-invisibl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phfp.fr/actualites-et-evenements/evenements/martinique-etape-du-tour-de-france-des-handicaps-invisibles" TargetMode="External"/><Relationship Id="rId14" Type="http://schemas.openxmlformats.org/officeDocument/2006/relationships/hyperlink" Target="https://www.fiphfp.fr/actualites-et-evenements/evenements/bretagne-etape-du-tour-de-france-des-handicaps-invisible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cid:image001.jpg@01D99D17.9971F010"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5406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6376</CharactersWithSpaces>
  <SharedDoc>false</SharedDoc>
  <HLinks>
    <vt:vector size="96" baseType="variant">
      <vt:variant>
        <vt:i4>1638510</vt:i4>
      </vt:variant>
      <vt:variant>
        <vt:i4>45</vt:i4>
      </vt:variant>
      <vt:variant>
        <vt:i4>0</vt:i4>
      </vt:variant>
      <vt:variant>
        <vt:i4>5</vt:i4>
      </vt:variant>
      <vt:variant>
        <vt:lpwstr>mailto:clebarbier@image7.fr</vt:lpwstr>
      </vt:variant>
      <vt:variant>
        <vt:lpwstr/>
      </vt:variant>
      <vt:variant>
        <vt:i4>6357013</vt:i4>
      </vt:variant>
      <vt:variant>
        <vt:i4>42</vt:i4>
      </vt:variant>
      <vt:variant>
        <vt:i4>0</vt:i4>
      </vt:variant>
      <vt:variant>
        <vt:i4>5</vt:i4>
      </vt:variant>
      <vt:variant>
        <vt:lpwstr>mailto:fauverny@image7.fr</vt:lpwstr>
      </vt:variant>
      <vt:variant>
        <vt:lpwstr/>
      </vt:variant>
      <vt:variant>
        <vt:i4>458823</vt:i4>
      </vt:variant>
      <vt:variant>
        <vt:i4>39</vt:i4>
      </vt:variant>
      <vt:variant>
        <vt:i4>0</vt:i4>
      </vt:variant>
      <vt:variant>
        <vt:i4>5</vt:i4>
      </vt:variant>
      <vt:variant>
        <vt:lpwstr>http://www.fiphfp.fr/</vt:lpwstr>
      </vt:variant>
      <vt:variant>
        <vt:lpwstr/>
      </vt:variant>
      <vt:variant>
        <vt:i4>7733346</vt:i4>
      </vt:variant>
      <vt:variant>
        <vt:i4>36</vt:i4>
      </vt:variant>
      <vt:variant>
        <vt:i4>0</vt:i4>
      </vt:variant>
      <vt:variant>
        <vt:i4>5</vt:i4>
      </vt:variant>
      <vt:variant>
        <vt:lpwstr>https://www.fiphfp.fr/actualites-et-evenements/evenements/bourgogne-franche-comte-etape-du-tour-de-france-des-handicaps-invisibles</vt:lpwstr>
      </vt:variant>
      <vt:variant>
        <vt:lpwstr/>
      </vt:variant>
      <vt:variant>
        <vt:i4>7733366</vt:i4>
      </vt:variant>
      <vt:variant>
        <vt:i4>33</vt:i4>
      </vt:variant>
      <vt:variant>
        <vt:i4>0</vt:i4>
      </vt:variant>
      <vt:variant>
        <vt:i4>5</vt:i4>
      </vt:variant>
      <vt:variant>
        <vt:lpwstr>https://www.fiphfp.fr/actualites-et-evenements/evenements/bretagne-etape-du-tour-de-france-des-handicaps-invisibles</vt:lpwstr>
      </vt:variant>
      <vt:variant>
        <vt:lpwstr/>
      </vt:variant>
      <vt:variant>
        <vt:i4>8323199</vt:i4>
      </vt:variant>
      <vt:variant>
        <vt:i4>30</vt:i4>
      </vt:variant>
      <vt:variant>
        <vt:i4>0</vt:i4>
      </vt:variant>
      <vt:variant>
        <vt:i4>5</vt:i4>
      </vt:variant>
      <vt:variant>
        <vt:lpwstr>https://www.fiphfp.fr/actualites-et-evenements/evenements/mayotte-etape-du-tour-de-france-des-handicaps-invisibles</vt:lpwstr>
      </vt:variant>
      <vt:variant>
        <vt:lpwstr/>
      </vt:variant>
      <vt:variant>
        <vt:i4>1245275</vt:i4>
      </vt:variant>
      <vt:variant>
        <vt:i4>27</vt:i4>
      </vt:variant>
      <vt:variant>
        <vt:i4>0</vt:i4>
      </vt:variant>
      <vt:variant>
        <vt:i4>5</vt:i4>
      </vt:variant>
      <vt:variant>
        <vt:lpwstr>https://www.fiphfp.fr/actualites-et-evenements/evenements/la-reunion-etape-du-tour-de-france-des-handicaps-invisibles</vt:lpwstr>
      </vt:variant>
      <vt:variant>
        <vt:lpwstr/>
      </vt:variant>
      <vt:variant>
        <vt:i4>917590</vt:i4>
      </vt:variant>
      <vt:variant>
        <vt:i4>24</vt:i4>
      </vt:variant>
      <vt:variant>
        <vt:i4>0</vt:i4>
      </vt:variant>
      <vt:variant>
        <vt:i4>5</vt:i4>
      </vt:variant>
      <vt:variant>
        <vt:lpwstr>https://www.fiphfp.fr/actualites-et-evenements/evenements/nouvelle-aquitaine-etape-du-tour-de-france-des-handicaps-invisibles</vt:lpwstr>
      </vt:variant>
      <vt:variant>
        <vt:lpwstr/>
      </vt:variant>
      <vt:variant>
        <vt:i4>4653065</vt:i4>
      </vt:variant>
      <vt:variant>
        <vt:i4>21</vt:i4>
      </vt:variant>
      <vt:variant>
        <vt:i4>0</vt:i4>
      </vt:variant>
      <vt:variant>
        <vt:i4>5</vt:i4>
      </vt:variant>
      <vt:variant>
        <vt:lpwstr>https://www.fiphfp.fr/actualites-et-evenements/evenements/grand-est-etape-du-tour-de-france-des-handicaps-invisibles</vt:lpwstr>
      </vt:variant>
      <vt:variant>
        <vt:lpwstr/>
      </vt:variant>
      <vt:variant>
        <vt:i4>2621539</vt:i4>
      </vt:variant>
      <vt:variant>
        <vt:i4>18</vt:i4>
      </vt:variant>
      <vt:variant>
        <vt:i4>0</vt:i4>
      </vt:variant>
      <vt:variant>
        <vt:i4>5</vt:i4>
      </vt:variant>
      <vt:variant>
        <vt:lpwstr>https://www.fiphfp.fr/actualites-et-evenements/evenements/pays-de-la-loire-etape-du-tour-de-france-des-handicaps-invisibles</vt:lpwstr>
      </vt:variant>
      <vt:variant>
        <vt:lpwstr/>
      </vt:variant>
      <vt:variant>
        <vt:i4>196622</vt:i4>
      </vt:variant>
      <vt:variant>
        <vt:i4>15</vt:i4>
      </vt:variant>
      <vt:variant>
        <vt:i4>0</vt:i4>
      </vt:variant>
      <vt:variant>
        <vt:i4>5</vt:i4>
      </vt:variant>
      <vt:variant>
        <vt:lpwstr>https://www.fiphfp.fr/actualites-et-evenements/evenements/guyane-etape-du-tour-de-france-des-handicaps-invisibles</vt:lpwstr>
      </vt:variant>
      <vt:variant>
        <vt:lpwstr/>
      </vt:variant>
      <vt:variant>
        <vt:i4>1900564</vt:i4>
      </vt:variant>
      <vt:variant>
        <vt:i4>12</vt:i4>
      </vt:variant>
      <vt:variant>
        <vt:i4>0</vt:i4>
      </vt:variant>
      <vt:variant>
        <vt:i4>5</vt:i4>
      </vt:variant>
      <vt:variant>
        <vt:lpwstr>https://www.fiphfp.fr/actualites-et-evenements/evenements/martinique-etape-du-tour-de-france-des-handicaps-invisibles</vt:lpwstr>
      </vt:variant>
      <vt:variant>
        <vt:lpwstr/>
      </vt:variant>
      <vt:variant>
        <vt:i4>2031618</vt:i4>
      </vt:variant>
      <vt:variant>
        <vt:i4>9</vt:i4>
      </vt:variant>
      <vt:variant>
        <vt:i4>0</vt:i4>
      </vt:variant>
      <vt:variant>
        <vt:i4>5</vt:i4>
      </vt:variant>
      <vt:variant>
        <vt:lpwstr>https://www.fiphfp.fr/actualites-et-evenements/evenements/guadeloupe-etape-du-tour-de-france-des-handicaps-invisibles</vt:lpwstr>
      </vt:variant>
      <vt:variant>
        <vt:lpwstr/>
      </vt:variant>
      <vt:variant>
        <vt:i4>458761</vt:i4>
      </vt:variant>
      <vt:variant>
        <vt:i4>6</vt:i4>
      </vt:variant>
      <vt:variant>
        <vt:i4>0</vt:i4>
      </vt:variant>
      <vt:variant>
        <vt:i4>5</vt:i4>
      </vt:variant>
      <vt:variant>
        <vt:lpwstr>https://www.fiphfp.fr/actualites-et-evenements/evenements/occitanie-etape-du-tour-de-france-des-handicaps-invisibles</vt:lpwstr>
      </vt:variant>
      <vt:variant>
        <vt:lpwstr/>
      </vt:variant>
      <vt:variant>
        <vt:i4>3932196</vt:i4>
      </vt:variant>
      <vt:variant>
        <vt:i4>3</vt:i4>
      </vt:variant>
      <vt:variant>
        <vt:i4>0</vt:i4>
      </vt:variant>
      <vt:variant>
        <vt:i4>5</vt:i4>
      </vt:variant>
      <vt:variant>
        <vt:lpwstr>https://www.fiphfp.fr/actualites-et-evenements/evenements/hauts-de-france-etape-du-tour-de-france-des-handicaps-invisibles</vt:lpwstr>
      </vt:variant>
      <vt:variant>
        <vt:lpwstr/>
      </vt:variant>
      <vt:variant>
        <vt:i4>4128865</vt:i4>
      </vt:variant>
      <vt:variant>
        <vt:i4>0</vt:i4>
      </vt:variant>
      <vt:variant>
        <vt:i4>0</vt:i4>
      </vt:variant>
      <vt:variant>
        <vt:i4>5</vt:i4>
      </vt:variant>
      <vt:variant>
        <vt:lpwstr>https://www.fiphfp.fr/actualites-et-evenements/evenements/centre-val-de-loire-etape-du-tour-de-france-des-handicaps-invisibles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 Barbier</dc:creator>
  <cp:keywords/>
  <dc:description/>
  <cp:lastModifiedBy>Hugues de Tournemire</cp:lastModifiedBy>
  <cp:revision>18</cp:revision>
  <cp:lastPrinted>2023-12-22T09:07:00Z</cp:lastPrinted>
  <dcterms:created xsi:type="dcterms:W3CDTF">2024-01-03T13:27:00Z</dcterms:created>
  <dcterms:modified xsi:type="dcterms:W3CDTF">2024-01-09T14:59:00Z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2023-12-26T10:38:56Z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cb7692a0-9e23-40cf-933c-22e3eddafcc5</vt:lpwstr>
  </property>
  <property fmtid="{D5CDD505-2E9C-101B-9397-08002B2CF9AE}" pid="11" name="MSIP_Label_94e1e3e5-28aa-42d2-a9d5-f117a2286530_ContentBits">
    <vt:lpwstr>2</vt:lpwstr>
  </property>
</Properties>
</file>